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5755" w14:textId="7D043F64" w:rsidR="00C34A58" w:rsidRPr="00657917" w:rsidRDefault="006B4BF7" w:rsidP="00C34A58">
      <w:pPr>
        <w:pStyle w:val="Tekstpodstawowy2"/>
        <w:jc w:val="center"/>
        <w:rPr>
          <w:b/>
          <w:bCs/>
          <w:sz w:val="24"/>
        </w:rPr>
      </w:pPr>
      <w:r w:rsidRPr="00657917">
        <w:rPr>
          <w:b/>
          <w:bCs/>
          <w:sz w:val="24"/>
        </w:rPr>
        <w:t xml:space="preserve">Protokół </w:t>
      </w:r>
      <w:r w:rsidR="000D15DE" w:rsidRPr="00657917">
        <w:rPr>
          <w:b/>
          <w:bCs/>
          <w:sz w:val="24"/>
        </w:rPr>
        <w:t xml:space="preserve">Nr </w:t>
      </w:r>
      <w:r w:rsidR="00715D37" w:rsidRPr="00657917">
        <w:rPr>
          <w:b/>
          <w:bCs/>
          <w:sz w:val="24"/>
        </w:rPr>
        <w:t>X</w:t>
      </w:r>
      <w:r w:rsidR="000C6278" w:rsidRPr="00657917">
        <w:rPr>
          <w:b/>
          <w:bCs/>
          <w:sz w:val="24"/>
        </w:rPr>
        <w:t>X</w:t>
      </w:r>
      <w:r w:rsidR="00AF05FE" w:rsidRPr="00657917">
        <w:rPr>
          <w:b/>
          <w:bCs/>
          <w:sz w:val="24"/>
        </w:rPr>
        <w:t>I</w:t>
      </w:r>
      <w:r w:rsidR="00C34A58" w:rsidRPr="00657917">
        <w:rPr>
          <w:b/>
          <w:bCs/>
          <w:sz w:val="24"/>
        </w:rPr>
        <w:t>/202</w:t>
      </w:r>
      <w:r w:rsidR="000D15DE" w:rsidRPr="00657917">
        <w:rPr>
          <w:b/>
          <w:bCs/>
          <w:sz w:val="24"/>
        </w:rPr>
        <w:t>6</w:t>
      </w:r>
    </w:p>
    <w:p w14:paraId="17572788" w14:textId="77777777" w:rsidR="00C34A58" w:rsidRPr="00657917" w:rsidRDefault="00C34A58" w:rsidP="00C34A58">
      <w:pPr>
        <w:pStyle w:val="Tekstpodstawowy2"/>
        <w:jc w:val="center"/>
        <w:rPr>
          <w:b/>
          <w:bCs/>
          <w:sz w:val="24"/>
        </w:rPr>
      </w:pPr>
      <w:r w:rsidRPr="00657917">
        <w:rPr>
          <w:b/>
          <w:bCs/>
          <w:sz w:val="24"/>
        </w:rPr>
        <w:t>z Sesji Rady Gminy Uście Gorlickie</w:t>
      </w:r>
    </w:p>
    <w:p w14:paraId="0594431C" w14:textId="221DAB75" w:rsidR="00C34A58" w:rsidRPr="00657917" w:rsidRDefault="00AF05FE" w:rsidP="00C34A58">
      <w:pPr>
        <w:pStyle w:val="Tekstpodstawowy2"/>
        <w:tabs>
          <w:tab w:val="center" w:pos="4536"/>
          <w:tab w:val="left" w:pos="6300"/>
        </w:tabs>
        <w:jc w:val="center"/>
        <w:rPr>
          <w:b/>
          <w:bCs/>
          <w:sz w:val="24"/>
        </w:rPr>
      </w:pPr>
      <w:r w:rsidRPr="00657917">
        <w:rPr>
          <w:b/>
          <w:bCs/>
          <w:sz w:val="24"/>
        </w:rPr>
        <w:t>z dnia 30 kwietnia</w:t>
      </w:r>
      <w:r w:rsidR="00C34A58" w:rsidRPr="00657917">
        <w:rPr>
          <w:b/>
          <w:bCs/>
          <w:sz w:val="24"/>
        </w:rPr>
        <w:t>202</w:t>
      </w:r>
      <w:r w:rsidR="000D15DE" w:rsidRPr="00657917">
        <w:rPr>
          <w:b/>
          <w:bCs/>
          <w:sz w:val="24"/>
        </w:rPr>
        <w:t>6</w:t>
      </w:r>
      <w:r w:rsidR="00C34A58" w:rsidRPr="00657917">
        <w:rPr>
          <w:b/>
          <w:bCs/>
          <w:sz w:val="24"/>
        </w:rPr>
        <w:t xml:space="preserve"> r.</w:t>
      </w:r>
    </w:p>
    <w:p w14:paraId="23DF2D37" w14:textId="77777777" w:rsidR="00C34A58" w:rsidRPr="00657917" w:rsidRDefault="00C34A58" w:rsidP="00C34A58">
      <w:pPr>
        <w:pStyle w:val="Tekstpodstawowy2"/>
        <w:rPr>
          <w:bCs/>
          <w:sz w:val="24"/>
        </w:rPr>
      </w:pPr>
    </w:p>
    <w:p w14:paraId="43D6589E" w14:textId="77777777" w:rsidR="00C34A58" w:rsidRPr="00657917" w:rsidRDefault="00C34A58" w:rsidP="00C34A58">
      <w:pPr>
        <w:pStyle w:val="Tekstpodstawowy2"/>
        <w:rPr>
          <w:bCs/>
          <w:sz w:val="24"/>
        </w:rPr>
      </w:pPr>
    </w:p>
    <w:p w14:paraId="111283BD" w14:textId="3B00B83F" w:rsidR="00C34A58" w:rsidRPr="00657917" w:rsidRDefault="00C34A58" w:rsidP="00C34A58">
      <w:pPr>
        <w:pStyle w:val="Tekstpodstawowy2"/>
        <w:rPr>
          <w:sz w:val="24"/>
        </w:rPr>
      </w:pPr>
      <w:r w:rsidRPr="00657917">
        <w:rPr>
          <w:sz w:val="24"/>
        </w:rPr>
        <w:t>Sesja odbyła się w budynku Zespołu Szkół w Uściu Gorlickim. Obr</w:t>
      </w:r>
      <w:r w:rsidR="009D1AE9" w:rsidRPr="00657917">
        <w:rPr>
          <w:sz w:val="24"/>
        </w:rPr>
        <w:t>ady rozpoczęły się o godzinie 12</w:t>
      </w:r>
      <w:r w:rsidR="006B4BF7" w:rsidRPr="00657917">
        <w:rPr>
          <w:sz w:val="24"/>
          <w:vertAlign w:val="superscript"/>
        </w:rPr>
        <w:t>1</w:t>
      </w:r>
      <w:r w:rsidR="00AF05FE" w:rsidRPr="00657917">
        <w:rPr>
          <w:sz w:val="24"/>
          <w:vertAlign w:val="superscript"/>
        </w:rPr>
        <w:t>4</w:t>
      </w:r>
      <w:r w:rsidRPr="00657917">
        <w:rPr>
          <w:sz w:val="24"/>
        </w:rPr>
        <w:t xml:space="preserve"> W obradach uczestniczyło 1</w:t>
      </w:r>
      <w:r w:rsidR="009D1AE9" w:rsidRPr="00657917">
        <w:rPr>
          <w:sz w:val="24"/>
        </w:rPr>
        <w:t>5</w:t>
      </w:r>
      <w:r w:rsidRPr="00657917">
        <w:rPr>
          <w:sz w:val="24"/>
        </w:rPr>
        <w:t xml:space="preserve"> członków rady gminy</w:t>
      </w:r>
      <w:r w:rsidR="0030330A" w:rsidRPr="00657917">
        <w:rPr>
          <w:sz w:val="24"/>
        </w:rPr>
        <w:t xml:space="preserve"> </w:t>
      </w:r>
      <w:r w:rsidRPr="00657917">
        <w:rPr>
          <w:sz w:val="24"/>
        </w:rPr>
        <w:t>oraz sołtysi i pracownicy urzędu gminy. Listy obecnych na posiedzeniu są załączone do niniejszego protokołu i stanowią jego integralną część.</w:t>
      </w:r>
    </w:p>
    <w:p w14:paraId="0E549113" w14:textId="77777777" w:rsidR="00C34A58" w:rsidRPr="00657917" w:rsidRDefault="00C34A58" w:rsidP="00C34A58">
      <w:pPr>
        <w:pStyle w:val="Tekstpodstawowy2"/>
        <w:rPr>
          <w:bCs/>
          <w:sz w:val="24"/>
        </w:rPr>
      </w:pPr>
      <w:r w:rsidRPr="00657917">
        <w:rPr>
          <w:bCs/>
          <w:sz w:val="24"/>
        </w:rPr>
        <w:t>Ad.1</w:t>
      </w:r>
    </w:p>
    <w:p w14:paraId="5D4E4E35" w14:textId="77777777" w:rsidR="006B4BF7" w:rsidRPr="00657917" w:rsidRDefault="00C34A58" w:rsidP="006B4BF7">
      <w:pPr>
        <w:pStyle w:val="Lista"/>
        <w:ind w:left="0" w:firstLine="0"/>
        <w:jc w:val="both"/>
      </w:pPr>
      <w:r w:rsidRPr="00657917">
        <w:t>Sesję otworzył P. Marcin Wszołek – Przewodniczący Rady Gminy. Przywitał obecnych. Na podstawie listy obecności stwierdził, że rada może prawomocnie podej</w:t>
      </w:r>
      <w:r w:rsidR="006B4BF7" w:rsidRPr="00657917">
        <w:t xml:space="preserve">mować uchwały. Pan Marcin Wszołek przedstawił porządek obrad. </w:t>
      </w:r>
    </w:p>
    <w:p w14:paraId="201B2BF6" w14:textId="77777777" w:rsidR="006B4BF7" w:rsidRPr="00657917" w:rsidRDefault="006B4BF7" w:rsidP="00C34A58">
      <w:pPr>
        <w:pStyle w:val="Lista"/>
        <w:jc w:val="both"/>
      </w:pPr>
    </w:p>
    <w:p w14:paraId="4D7234A3" w14:textId="77777777" w:rsidR="00C34A58" w:rsidRPr="00657917" w:rsidRDefault="00C34A58" w:rsidP="00C34A58">
      <w:pPr>
        <w:pStyle w:val="Lista"/>
        <w:jc w:val="both"/>
      </w:pPr>
      <w:r w:rsidRPr="00657917">
        <w:t xml:space="preserve">Ad.2 </w:t>
      </w:r>
      <w:r w:rsidRPr="00657917">
        <w:tab/>
      </w:r>
    </w:p>
    <w:p w14:paraId="315A3ADD" w14:textId="77777777" w:rsidR="00C34A58" w:rsidRPr="00657917" w:rsidRDefault="00C34A58" w:rsidP="00C34A58">
      <w:pPr>
        <w:pStyle w:val="Lista"/>
        <w:jc w:val="both"/>
      </w:pPr>
      <w:r w:rsidRPr="00657917">
        <w:t xml:space="preserve">Pan Marcin Wszołek przedstawił porządek obrad. </w:t>
      </w:r>
    </w:p>
    <w:p w14:paraId="6D910E78" w14:textId="77777777" w:rsidR="00C34A58" w:rsidRPr="00657917" w:rsidRDefault="00C34A58" w:rsidP="00C34A58">
      <w:pPr>
        <w:pStyle w:val="Nagwek2"/>
        <w:jc w:val="both"/>
        <w:rPr>
          <w:rFonts w:ascii="Times New Roman" w:hAnsi="Times New Roman" w:cs="Times New Roman"/>
          <w:color w:val="auto"/>
          <w:sz w:val="24"/>
          <w:szCs w:val="24"/>
        </w:rPr>
      </w:pPr>
      <w:r w:rsidRPr="00657917">
        <w:rPr>
          <w:rFonts w:ascii="Times New Roman" w:hAnsi="Times New Roman" w:cs="Times New Roman"/>
          <w:color w:val="auto"/>
          <w:sz w:val="24"/>
          <w:szCs w:val="24"/>
        </w:rPr>
        <w:t>PROJEKT PORZĄDKU OBRAD:</w:t>
      </w:r>
    </w:p>
    <w:p w14:paraId="70E4F7CB" w14:textId="77777777" w:rsidR="00C34A58" w:rsidRPr="00657917" w:rsidRDefault="00C34A58" w:rsidP="00C34A58">
      <w:pPr>
        <w:pStyle w:val="Akapitzlist"/>
        <w:numPr>
          <w:ilvl w:val="0"/>
          <w:numId w:val="1"/>
        </w:numPr>
        <w:ind w:left="426" w:hanging="284"/>
        <w:jc w:val="both"/>
        <w:rPr>
          <w:b/>
          <w:bCs/>
        </w:rPr>
      </w:pPr>
      <w:r w:rsidRPr="00657917">
        <w:rPr>
          <w:b/>
          <w:bCs/>
        </w:rPr>
        <w:t>Otwarcie sesji.</w:t>
      </w:r>
    </w:p>
    <w:p w14:paraId="1B031DA9" w14:textId="77777777" w:rsidR="00C34A58" w:rsidRPr="00657917" w:rsidRDefault="00C34A58" w:rsidP="00C34A58">
      <w:pPr>
        <w:pStyle w:val="Akapitzlist"/>
        <w:numPr>
          <w:ilvl w:val="0"/>
          <w:numId w:val="1"/>
        </w:numPr>
        <w:ind w:left="426" w:hanging="284"/>
        <w:jc w:val="both"/>
        <w:rPr>
          <w:b/>
          <w:bCs/>
        </w:rPr>
      </w:pPr>
      <w:r w:rsidRPr="00657917">
        <w:rPr>
          <w:b/>
          <w:bCs/>
        </w:rPr>
        <w:t>Przedstawienie porządku obrad.</w:t>
      </w:r>
    </w:p>
    <w:p w14:paraId="61959A0F" w14:textId="77777777" w:rsidR="00C34A58" w:rsidRPr="00657917" w:rsidRDefault="00C34A58" w:rsidP="00C34A58">
      <w:pPr>
        <w:pStyle w:val="Akapitzlist"/>
        <w:numPr>
          <w:ilvl w:val="0"/>
          <w:numId w:val="1"/>
        </w:numPr>
        <w:ind w:left="426" w:hanging="284"/>
        <w:jc w:val="both"/>
        <w:rPr>
          <w:b/>
          <w:bCs/>
        </w:rPr>
      </w:pPr>
      <w:r w:rsidRPr="00657917">
        <w:rPr>
          <w:b/>
          <w:bCs/>
        </w:rPr>
        <w:t>Wnioski do porządku obrad.</w:t>
      </w:r>
    </w:p>
    <w:p w14:paraId="43441E18" w14:textId="77777777" w:rsidR="00C34A58" w:rsidRPr="00657917" w:rsidRDefault="00C34A58" w:rsidP="00C34A58">
      <w:pPr>
        <w:pStyle w:val="Akapitzlist"/>
        <w:numPr>
          <w:ilvl w:val="0"/>
          <w:numId w:val="1"/>
        </w:numPr>
        <w:ind w:left="426" w:hanging="284"/>
        <w:jc w:val="both"/>
        <w:rPr>
          <w:b/>
          <w:bCs/>
        </w:rPr>
      </w:pPr>
      <w:r w:rsidRPr="00657917">
        <w:rPr>
          <w:b/>
        </w:rPr>
        <w:t>Zgłaszanie wniosków i uwag do protokołu z poprzedniej Sesji.</w:t>
      </w:r>
    </w:p>
    <w:p w14:paraId="27436718" w14:textId="77777777" w:rsidR="00C34A58" w:rsidRPr="00657917" w:rsidRDefault="00C34A58" w:rsidP="00C34A58">
      <w:pPr>
        <w:pStyle w:val="Lista2"/>
        <w:numPr>
          <w:ilvl w:val="0"/>
          <w:numId w:val="1"/>
        </w:numPr>
        <w:ind w:left="426" w:hanging="284"/>
        <w:jc w:val="both"/>
        <w:rPr>
          <w:b/>
        </w:rPr>
      </w:pPr>
      <w:r w:rsidRPr="00657917">
        <w:rPr>
          <w:b/>
        </w:rPr>
        <w:t>Informacja o realizacji uchwał Rady Gminy z poprzedniej Sesji.</w:t>
      </w:r>
    </w:p>
    <w:p w14:paraId="5FD6DE88" w14:textId="77777777" w:rsidR="00C34A58" w:rsidRPr="00657917" w:rsidRDefault="00C34A58" w:rsidP="00C34A58">
      <w:pPr>
        <w:pStyle w:val="Lista2"/>
        <w:numPr>
          <w:ilvl w:val="0"/>
          <w:numId w:val="1"/>
        </w:numPr>
        <w:ind w:left="426" w:hanging="284"/>
        <w:jc w:val="both"/>
        <w:rPr>
          <w:b/>
        </w:rPr>
      </w:pPr>
      <w:r w:rsidRPr="00657917">
        <w:rPr>
          <w:b/>
        </w:rPr>
        <w:t>Informacja o działalności międzysesyjnej Wójta.</w:t>
      </w:r>
    </w:p>
    <w:p w14:paraId="5123E6F0" w14:textId="77777777" w:rsidR="00C34A58" w:rsidRPr="00657917" w:rsidRDefault="00C34A58" w:rsidP="00C34A58">
      <w:pPr>
        <w:pStyle w:val="Lista2"/>
        <w:numPr>
          <w:ilvl w:val="0"/>
          <w:numId w:val="1"/>
        </w:numPr>
        <w:ind w:left="426" w:hanging="284"/>
        <w:jc w:val="both"/>
        <w:rPr>
          <w:b/>
        </w:rPr>
      </w:pPr>
      <w:r w:rsidRPr="00657917">
        <w:rPr>
          <w:b/>
        </w:rPr>
        <w:t>Podjęcie uchwał w sprawach:</w:t>
      </w:r>
    </w:p>
    <w:p w14:paraId="695F75BA" w14:textId="77777777" w:rsidR="00C34A58" w:rsidRPr="00657917" w:rsidRDefault="00C34A58" w:rsidP="00C34A58">
      <w:pPr>
        <w:pStyle w:val="Akapitzlist"/>
        <w:numPr>
          <w:ilvl w:val="0"/>
          <w:numId w:val="3"/>
        </w:numPr>
        <w:spacing w:line="276" w:lineRule="auto"/>
        <w:ind w:right="283"/>
        <w:jc w:val="both"/>
      </w:pPr>
      <w:r w:rsidRPr="00657917">
        <w:t>W sprawie zmiany Budżetu Gminy Uście Gorlickie na 202</w:t>
      </w:r>
      <w:r w:rsidR="000D15DE" w:rsidRPr="00657917">
        <w:t>6</w:t>
      </w:r>
      <w:r w:rsidRPr="00657917">
        <w:t xml:space="preserve"> rok oraz zmiany uchwały b</w:t>
      </w:r>
      <w:r w:rsidR="00805C5A" w:rsidRPr="00657917">
        <w:t>udżetowej na 202</w:t>
      </w:r>
      <w:r w:rsidR="000D15DE" w:rsidRPr="00657917">
        <w:t>6</w:t>
      </w:r>
      <w:r w:rsidR="00805C5A" w:rsidRPr="00657917">
        <w:t xml:space="preserve"> rok Nr </w:t>
      </w:r>
      <w:r w:rsidR="000D15DE" w:rsidRPr="00657917">
        <w:t>X</w:t>
      </w:r>
      <w:r w:rsidRPr="00657917">
        <w:t>V</w:t>
      </w:r>
      <w:r w:rsidR="000D15DE" w:rsidRPr="00657917">
        <w:t>II/195</w:t>
      </w:r>
      <w:r w:rsidR="00805C5A" w:rsidRPr="00657917">
        <w:t>/2</w:t>
      </w:r>
      <w:r w:rsidR="000D15DE" w:rsidRPr="00657917">
        <w:t>5</w:t>
      </w:r>
      <w:r w:rsidRPr="00657917">
        <w:t xml:space="preserve"> z dnia </w:t>
      </w:r>
      <w:r w:rsidR="00805C5A" w:rsidRPr="00657917">
        <w:t>30</w:t>
      </w:r>
      <w:r w:rsidRPr="00657917">
        <w:t xml:space="preserve"> grudnia 202</w:t>
      </w:r>
      <w:r w:rsidR="000D15DE" w:rsidRPr="00657917">
        <w:t>5</w:t>
      </w:r>
      <w:r w:rsidRPr="00657917">
        <w:t> r</w:t>
      </w:r>
    </w:p>
    <w:p w14:paraId="0E345A08" w14:textId="77777777" w:rsidR="009D1AE9" w:rsidRPr="00657917" w:rsidRDefault="00C34A58" w:rsidP="009D1AE9">
      <w:pPr>
        <w:pStyle w:val="Akapitzlist"/>
        <w:numPr>
          <w:ilvl w:val="0"/>
          <w:numId w:val="3"/>
        </w:numPr>
        <w:spacing w:line="276" w:lineRule="auto"/>
        <w:ind w:right="283"/>
        <w:jc w:val="both"/>
      </w:pPr>
      <w:r w:rsidRPr="00657917">
        <w:t>W sprawie zmian Wieloletniej Prognozy Finansowej Gminy Uście Gorlickie.</w:t>
      </w:r>
    </w:p>
    <w:p w14:paraId="096EA93F" w14:textId="7925E9B8" w:rsidR="009D1AE9" w:rsidRPr="00657917" w:rsidRDefault="00C34A58" w:rsidP="009D1AE9">
      <w:pPr>
        <w:pStyle w:val="Akapitzlist"/>
        <w:numPr>
          <w:ilvl w:val="0"/>
          <w:numId w:val="3"/>
        </w:numPr>
        <w:spacing w:line="276" w:lineRule="auto"/>
        <w:ind w:right="283"/>
        <w:jc w:val="both"/>
      </w:pPr>
      <w:r w:rsidRPr="00657917">
        <w:t xml:space="preserve">W sprawie </w:t>
      </w:r>
      <w:r w:rsidR="00AF05FE" w:rsidRPr="00657917">
        <w:t>rozpatrzenia stanowiska Komisji skarg, wniosków i petycji w sprawie rozpatrzenia skargi na pracowników Urzędu Gminy.</w:t>
      </w:r>
    </w:p>
    <w:p w14:paraId="1054790A" w14:textId="77777777" w:rsidR="00AF05FE" w:rsidRPr="00657917" w:rsidRDefault="009D1AE9" w:rsidP="00AF05FE">
      <w:pPr>
        <w:pStyle w:val="Akapitzlist"/>
        <w:numPr>
          <w:ilvl w:val="0"/>
          <w:numId w:val="3"/>
        </w:numPr>
        <w:spacing w:line="276" w:lineRule="auto"/>
        <w:ind w:right="283"/>
        <w:jc w:val="both"/>
      </w:pPr>
      <w:r w:rsidRPr="00657917">
        <w:t xml:space="preserve">W sprawie </w:t>
      </w:r>
      <w:r w:rsidR="00AF05FE" w:rsidRPr="00657917">
        <w:t>rozpatrzenia petycji w interesie publicznym, dotyczącej podawania dzieciom w szkołach szczepionki przeciw HP, przesłanej przez Stowarzyszenie Polska Wolna od GMO.</w:t>
      </w:r>
    </w:p>
    <w:p w14:paraId="6B2B9D37" w14:textId="7421F67E" w:rsidR="009D1AE9" w:rsidRPr="00657917" w:rsidRDefault="00AF05FE" w:rsidP="00B3280C">
      <w:pPr>
        <w:pStyle w:val="Akapitzlist"/>
        <w:numPr>
          <w:ilvl w:val="0"/>
          <w:numId w:val="3"/>
        </w:numPr>
        <w:spacing w:line="276" w:lineRule="auto"/>
        <w:ind w:right="283"/>
        <w:jc w:val="both"/>
      </w:pPr>
      <w:r w:rsidRPr="00657917">
        <w:t>W sprawie stanowiska dotyczącego wniosków o utworzenie pomników przyrody.</w:t>
      </w:r>
    </w:p>
    <w:p w14:paraId="033B434A" w14:textId="305A25B6" w:rsidR="009D1AE9" w:rsidRPr="00657917" w:rsidRDefault="009D1AE9" w:rsidP="009D1AE9">
      <w:pPr>
        <w:pStyle w:val="Akapitzlist"/>
        <w:numPr>
          <w:ilvl w:val="0"/>
          <w:numId w:val="3"/>
        </w:numPr>
        <w:spacing w:line="276" w:lineRule="auto"/>
        <w:ind w:right="283"/>
        <w:jc w:val="both"/>
      </w:pPr>
      <w:r w:rsidRPr="00657917">
        <w:t xml:space="preserve">W sprawie </w:t>
      </w:r>
      <w:r w:rsidR="00B3280C" w:rsidRPr="00657917">
        <w:t>przystąpienia do sporządzenia zmiany tekstowej miejscowego planu zagospodarowania przestrzennego Gminy Uście Gorlickie.</w:t>
      </w:r>
    </w:p>
    <w:p w14:paraId="44C19C2F" w14:textId="77777777" w:rsidR="000D15DE" w:rsidRPr="00657917" w:rsidRDefault="000D15DE" w:rsidP="00C34A58">
      <w:pPr>
        <w:pStyle w:val="Bezodstpw"/>
        <w:numPr>
          <w:ilvl w:val="0"/>
          <w:numId w:val="1"/>
        </w:numPr>
        <w:ind w:left="426" w:hanging="284"/>
        <w:jc w:val="both"/>
        <w:rPr>
          <w:rFonts w:ascii="Times New Roman" w:hAnsi="Times New Roman" w:cs="Times New Roman"/>
          <w:b/>
          <w:sz w:val="24"/>
          <w:szCs w:val="24"/>
        </w:rPr>
      </w:pPr>
      <w:r w:rsidRPr="00657917">
        <w:rPr>
          <w:rFonts w:ascii="Times New Roman" w:hAnsi="Times New Roman" w:cs="Times New Roman"/>
          <w:b/>
          <w:bCs/>
          <w:sz w:val="24"/>
          <w:szCs w:val="24"/>
        </w:rPr>
        <w:t>Interpelacje i zapytania radnych.</w:t>
      </w:r>
    </w:p>
    <w:p w14:paraId="529194F5" w14:textId="77777777" w:rsidR="00C34A58" w:rsidRPr="00657917" w:rsidRDefault="00C34A58" w:rsidP="00C34A58">
      <w:pPr>
        <w:pStyle w:val="Bezodstpw"/>
        <w:numPr>
          <w:ilvl w:val="0"/>
          <w:numId w:val="1"/>
        </w:numPr>
        <w:ind w:left="426" w:hanging="284"/>
        <w:jc w:val="both"/>
        <w:rPr>
          <w:rFonts w:ascii="Times New Roman" w:hAnsi="Times New Roman" w:cs="Times New Roman"/>
          <w:b/>
          <w:sz w:val="24"/>
          <w:szCs w:val="24"/>
        </w:rPr>
      </w:pPr>
      <w:r w:rsidRPr="00657917">
        <w:rPr>
          <w:rFonts w:ascii="Times New Roman" w:hAnsi="Times New Roman" w:cs="Times New Roman"/>
          <w:b/>
          <w:bCs/>
          <w:sz w:val="24"/>
          <w:szCs w:val="24"/>
        </w:rPr>
        <w:t>Wolne wnioski i oświadczenia radnych.</w:t>
      </w:r>
    </w:p>
    <w:p w14:paraId="360C6BB2" w14:textId="77777777" w:rsidR="00C34A58" w:rsidRPr="00657917" w:rsidRDefault="00C34A58" w:rsidP="00C34A58">
      <w:pPr>
        <w:pStyle w:val="Bezodstpw"/>
        <w:numPr>
          <w:ilvl w:val="0"/>
          <w:numId w:val="1"/>
        </w:numPr>
        <w:ind w:left="426" w:hanging="284"/>
        <w:jc w:val="both"/>
        <w:rPr>
          <w:rFonts w:ascii="Times New Roman" w:hAnsi="Times New Roman" w:cs="Times New Roman"/>
          <w:b/>
          <w:sz w:val="24"/>
          <w:szCs w:val="24"/>
        </w:rPr>
      </w:pPr>
      <w:r w:rsidRPr="00657917">
        <w:rPr>
          <w:rFonts w:ascii="Times New Roman" w:hAnsi="Times New Roman" w:cs="Times New Roman"/>
          <w:b/>
          <w:bCs/>
          <w:sz w:val="24"/>
          <w:szCs w:val="24"/>
        </w:rPr>
        <w:t>Zamknięcie sesji.</w:t>
      </w:r>
    </w:p>
    <w:p w14:paraId="158C6CB3" w14:textId="77777777" w:rsidR="00C34A58" w:rsidRPr="00657917" w:rsidRDefault="00C34A58" w:rsidP="00C34A58">
      <w:pPr>
        <w:pStyle w:val="Tekstpodstawowy"/>
        <w:jc w:val="both"/>
      </w:pPr>
      <w:r w:rsidRPr="00657917">
        <w:t>Ad.3</w:t>
      </w:r>
    </w:p>
    <w:p w14:paraId="08A4811F" w14:textId="77777777" w:rsidR="00B3280C" w:rsidRPr="00657917" w:rsidRDefault="00C34A58" w:rsidP="00B3280C">
      <w:pPr>
        <w:pStyle w:val="Tekstpodstawowy"/>
        <w:jc w:val="both"/>
      </w:pPr>
      <w:r w:rsidRPr="00657917">
        <w:t>Przewodniczący Rady Gminy zapytał  czy są uwagi lub wnioski do przedstawionego porządku obrad.</w:t>
      </w:r>
      <w:r w:rsidR="00B3280C" w:rsidRPr="00657917">
        <w:t xml:space="preserve"> Nikt z obecnych na Sesji nie wnosił uwag do zaproponowanego porządku obrad.</w:t>
      </w:r>
    </w:p>
    <w:p w14:paraId="4CE0AD14" w14:textId="4AFAEAC1" w:rsidR="002753A9" w:rsidRPr="00657917" w:rsidRDefault="000673DF" w:rsidP="00B3280C">
      <w:pPr>
        <w:pStyle w:val="Tekstpodstawowy"/>
        <w:jc w:val="both"/>
      </w:pPr>
      <w:r w:rsidRPr="00657917">
        <w:t>Przewodniczący Rady poddał</w:t>
      </w:r>
      <w:r w:rsidR="002753A9" w:rsidRPr="00657917">
        <w:t xml:space="preserve"> pod głosowanie poszerzony projekt porządku obrad. Porządek został przyjęty do</w:t>
      </w:r>
      <w:r w:rsidR="007A3FA8" w:rsidRPr="00657917">
        <w:t xml:space="preserve"> </w:t>
      </w:r>
      <w:r w:rsidR="002753A9" w:rsidRPr="00657917">
        <w:t>realizacji</w:t>
      </w:r>
      <w:r w:rsidR="007A3FA8" w:rsidRPr="00657917">
        <w:t xml:space="preserve"> </w:t>
      </w:r>
      <w:r w:rsidR="002753A9" w:rsidRPr="00657917">
        <w:t>15 głosami za (jednogłośnie )</w:t>
      </w:r>
      <w:r w:rsidR="00B3280C" w:rsidRPr="00657917">
        <w:t xml:space="preserve">. </w:t>
      </w:r>
    </w:p>
    <w:p w14:paraId="625CC44F" w14:textId="77777777" w:rsidR="00C34A58" w:rsidRPr="00657917" w:rsidRDefault="00C34A58" w:rsidP="00C34A58">
      <w:pPr>
        <w:pStyle w:val="Tekstpodstawowy"/>
        <w:jc w:val="both"/>
        <w:rPr>
          <w:b/>
        </w:rPr>
      </w:pPr>
      <w:r w:rsidRPr="00657917">
        <w:rPr>
          <w:b/>
        </w:rPr>
        <w:t>Ad.4</w:t>
      </w:r>
    </w:p>
    <w:p w14:paraId="1BE4080F" w14:textId="77777777" w:rsidR="00C34A58" w:rsidRPr="00657917" w:rsidRDefault="00C34A58" w:rsidP="00C34A58">
      <w:pPr>
        <w:pStyle w:val="Tekstpodstawowy"/>
        <w:jc w:val="both"/>
      </w:pPr>
      <w:r w:rsidRPr="00657917">
        <w:t xml:space="preserve">Przewodniczący Rady Gminy pytał, czy radni chcą złożyć uwagi lub wnioski do protokołu z poprzedniej Sesji. </w:t>
      </w:r>
    </w:p>
    <w:p w14:paraId="1615D682" w14:textId="77777777" w:rsidR="00C34A58" w:rsidRPr="00657917" w:rsidRDefault="00C34A58" w:rsidP="00C34A58">
      <w:pPr>
        <w:pStyle w:val="Tekstpodstawowy"/>
        <w:jc w:val="both"/>
      </w:pPr>
      <w:r w:rsidRPr="00657917">
        <w:lastRenderedPageBreak/>
        <w:t>Uwag do protokołu nie wnoszono.</w:t>
      </w:r>
    </w:p>
    <w:p w14:paraId="5ED2EF66" w14:textId="77777777" w:rsidR="00C34A58" w:rsidRPr="00657917" w:rsidRDefault="00C34A58" w:rsidP="00C34A58">
      <w:pPr>
        <w:jc w:val="both"/>
        <w:rPr>
          <w:b/>
        </w:rPr>
      </w:pPr>
      <w:r w:rsidRPr="00657917">
        <w:rPr>
          <w:b/>
        </w:rPr>
        <w:t>Ad.5</w:t>
      </w:r>
    </w:p>
    <w:p w14:paraId="5D370268" w14:textId="308421A0" w:rsidR="00C34A58" w:rsidRPr="00657917" w:rsidRDefault="00C536FF" w:rsidP="00C34A58">
      <w:pPr>
        <w:pStyle w:val="Tekstpodstawowy"/>
        <w:jc w:val="both"/>
      </w:pPr>
      <w:r w:rsidRPr="00657917">
        <w:t>Pan Marek Oleś, Sekretarz</w:t>
      </w:r>
      <w:r w:rsidR="005B6CAB" w:rsidRPr="00657917">
        <w:t xml:space="preserve"> przedstawił</w:t>
      </w:r>
      <w:r w:rsidR="00C34A58" w:rsidRPr="00657917">
        <w:t xml:space="preserve"> realizację u</w:t>
      </w:r>
      <w:r w:rsidRPr="00657917">
        <w:t xml:space="preserve">chwał podjętych na poprzedniej </w:t>
      </w:r>
      <w:r w:rsidR="005B6CAB" w:rsidRPr="00657917">
        <w:t>X</w:t>
      </w:r>
      <w:r w:rsidR="00835203" w:rsidRPr="00657917">
        <w:t>X</w:t>
      </w:r>
      <w:r w:rsidR="00C34A58" w:rsidRPr="00657917">
        <w:t xml:space="preserve"> Sesji. Pytań do przedstawionej informacji nie było.</w:t>
      </w:r>
    </w:p>
    <w:p w14:paraId="22642E45" w14:textId="77777777" w:rsidR="00C34A58" w:rsidRPr="00657917" w:rsidRDefault="00C34A58" w:rsidP="00C34A58">
      <w:pPr>
        <w:pStyle w:val="Tekstpodstawowy"/>
        <w:jc w:val="both"/>
        <w:rPr>
          <w:b/>
        </w:rPr>
      </w:pPr>
      <w:r w:rsidRPr="00657917">
        <w:rPr>
          <w:b/>
        </w:rPr>
        <w:t>Ad.6</w:t>
      </w:r>
    </w:p>
    <w:p w14:paraId="784FC26A" w14:textId="7F848113" w:rsidR="00C34A58" w:rsidRPr="00657917" w:rsidRDefault="00C34A58" w:rsidP="00C34A58">
      <w:pPr>
        <w:pStyle w:val="Tekstpodstawowy"/>
        <w:jc w:val="both"/>
      </w:pPr>
      <w:r w:rsidRPr="00657917">
        <w:t xml:space="preserve">Pani Ewa Garbowska-Góra, Wójt przedstawiła informację o działalności międzysesyjnej. </w:t>
      </w:r>
    </w:p>
    <w:p w14:paraId="1958B668" w14:textId="0DA93489" w:rsidR="009F74AE" w:rsidRPr="00657917" w:rsidRDefault="009F74AE" w:rsidP="00C34A58">
      <w:pPr>
        <w:pStyle w:val="Tekstpodstawowy"/>
        <w:jc w:val="both"/>
      </w:pPr>
      <w:r w:rsidRPr="00657917">
        <w:t xml:space="preserve">Pani Wójt mówiła, </w:t>
      </w:r>
      <w:r w:rsidR="001920B4" w:rsidRPr="00657917">
        <w:t xml:space="preserve">że </w:t>
      </w:r>
      <w:r w:rsidRPr="00657917">
        <w:t>podjęta na ostatniej Sesji uchwała o niewyodrębnianiu w budżecie gminy środków stanowiących fundusz sołecki wywołała dużo dyskusji, wątpliwości , niezadowolenia, szczególnie w mediach społecznościowych.</w:t>
      </w:r>
    </w:p>
    <w:p w14:paraId="2D846D6F" w14:textId="55B5C5B6" w:rsidR="009F74AE" w:rsidRPr="00657917" w:rsidRDefault="009F74AE" w:rsidP="00C34A58">
      <w:pPr>
        <w:pStyle w:val="Tekstpodstawowy"/>
        <w:jc w:val="both"/>
      </w:pPr>
      <w:r w:rsidRPr="00657917">
        <w:t>Wójt podziękowała radnym, którzy odważyli się i podjęli taką decyzję – niepopularną dla części mieszkańców naszej gminy ale zapewniającą mieszkańcom poszczególnych wsi środki większe niż tylko z funduszu sołeckiego. Trzeba mieć świadomość, że wyodrębniony fundusz sołecki pozwoli przywieź</w:t>
      </w:r>
      <w:r w:rsidR="001920B4" w:rsidRPr="00657917">
        <w:t>ć</w:t>
      </w:r>
      <w:r w:rsidRPr="00657917">
        <w:t xml:space="preserve"> do miejscowości 20</w:t>
      </w:r>
      <w:r w:rsidR="001920B4" w:rsidRPr="00657917">
        <w:t xml:space="preserve"> tysięcy,</w:t>
      </w:r>
      <w:r w:rsidRPr="00657917">
        <w:t>-30</w:t>
      </w:r>
      <w:r w:rsidR="001920B4" w:rsidRPr="00657917">
        <w:t xml:space="preserve"> tysięcy</w:t>
      </w:r>
      <w:r w:rsidRPr="00657917">
        <w:t>, maksymalnie 80 tysięcy złotych</w:t>
      </w:r>
      <w:r w:rsidR="001920B4" w:rsidRPr="00657917">
        <w:t>. T</w:t>
      </w:r>
      <w:r w:rsidR="00E57CD3" w:rsidRPr="00657917">
        <w:t>o jest kropla w morzu potrzeb. My potrzebujemy dużych projektów, staramy się sięgać po duże kwoty ale potrzebujemy do tego środków na projekty. Nie możemy opierać się na projektach funkcjonalno-użytkowych. Wójt podz</w:t>
      </w:r>
      <w:r w:rsidR="00105825" w:rsidRPr="00657917">
        <w:t>iękowała za tę odważną choć nie</w:t>
      </w:r>
      <w:r w:rsidR="00E57CD3" w:rsidRPr="00657917">
        <w:t>popularną</w:t>
      </w:r>
      <w:r w:rsidR="00105825" w:rsidRPr="00657917">
        <w:t xml:space="preserve"> decyzję, dzięki której ws</w:t>
      </w:r>
      <w:r w:rsidR="001920B4" w:rsidRPr="00657917">
        <w:t>pólnie chcą i będą realizować</w:t>
      </w:r>
      <w:r w:rsidR="00105825" w:rsidRPr="00657917">
        <w:t xml:space="preserve"> duże projekty. Na zebraniach wiejskich, na bieżąco Wójt będzie informować mieszkańców jakie to będą zadania. Natomiast tym niezdecydowanym radnym, którzy bali się podjąć tę decyzję Pani Wójt życzyła odwagi do odważnych decyzji, odważnych projektów, które będą dobrze służyć mieszkańcom naszej gminy. Idea funduszu sołeckiego jest dobra, zamysł ustawodawcy jest dob</w:t>
      </w:r>
      <w:r w:rsidR="001920B4" w:rsidRPr="00657917">
        <w:t>ry ale w sprawdza się dobrze w</w:t>
      </w:r>
      <w:r w:rsidR="00105825" w:rsidRPr="00657917">
        <w:t xml:space="preserve"> gmina</w:t>
      </w:r>
      <w:r w:rsidR="001920B4" w:rsidRPr="00657917">
        <w:t>ch z odpowiednio</w:t>
      </w:r>
      <w:r w:rsidR="00105825" w:rsidRPr="00657917">
        <w:t xml:space="preserve"> duży</w:t>
      </w:r>
      <w:r w:rsidR="001920B4" w:rsidRPr="00657917">
        <w:t>m</w:t>
      </w:r>
      <w:r w:rsidR="00105825" w:rsidRPr="00657917">
        <w:t xml:space="preserve"> budżet</w:t>
      </w:r>
      <w:r w:rsidR="001920B4" w:rsidRPr="00657917">
        <w:t>em</w:t>
      </w:r>
      <w:r w:rsidR="00105825" w:rsidRPr="00657917">
        <w:t>. Tymi środkami, którymi dysponuje nasza gmina nie da się niczego dużego w miejscowości zrealizować</w:t>
      </w:r>
      <w:r w:rsidR="001E2545" w:rsidRPr="00657917">
        <w:t>. Sześć miejscowości pozostawiło</w:t>
      </w:r>
      <w:r w:rsidR="00105825" w:rsidRPr="00657917">
        <w:t xml:space="preserve"> fundusz sołecki w budżecie</w:t>
      </w:r>
      <w:r w:rsidR="00E87888" w:rsidRPr="00657917">
        <w:t xml:space="preserve"> gminy</w:t>
      </w:r>
      <w:r w:rsidR="00105825" w:rsidRPr="00657917">
        <w:t xml:space="preserve"> ponieważ zadania, które chcieli we wsi zrealizować nie mogą być wykonane ze środków funduszu sołeckiego.</w:t>
      </w:r>
    </w:p>
    <w:p w14:paraId="7D9AAE19" w14:textId="66033E9F" w:rsidR="00C20E0B" w:rsidRPr="00657917" w:rsidRDefault="00105825" w:rsidP="00C34A58">
      <w:pPr>
        <w:pStyle w:val="Tekstpodstawowy"/>
        <w:jc w:val="both"/>
      </w:pPr>
      <w:r w:rsidRPr="00657917">
        <w:t xml:space="preserve">Radny Tadeusz Dziurny odniósł się do wypowiedzi Pani Wójt. Podejmując taką a nie inną decyzję sugerował się tym, że ustawa zakłada </w:t>
      </w:r>
      <w:r w:rsidR="00C20E0B" w:rsidRPr="00657917">
        <w:t>dla najuboższych gmin, które wydzielą fundusz sołecki zwrot do 40% wyso</w:t>
      </w:r>
      <w:r w:rsidR="001E2545" w:rsidRPr="00657917">
        <w:t>kości funduszu. Sołtysi dostali</w:t>
      </w:r>
      <w:r w:rsidR="00C20E0B" w:rsidRPr="00657917">
        <w:t xml:space="preserve">by ten zwrot od Wojewody a więc kolejne pieniądze dla wsi. </w:t>
      </w:r>
    </w:p>
    <w:p w14:paraId="30F6B2E1" w14:textId="10024403" w:rsidR="00105825" w:rsidRPr="00657917" w:rsidRDefault="00C20E0B" w:rsidP="00C34A58">
      <w:pPr>
        <w:pStyle w:val="Tekstpodstawowy"/>
        <w:jc w:val="both"/>
      </w:pPr>
      <w:r w:rsidRPr="00657917">
        <w:t>Pani Ewa Garbowska-Góra</w:t>
      </w:r>
      <w:r w:rsidR="001E2545" w:rsidRPr="00657917">
        <w:t xml:space="preserve"> odnosząc się do słów radnego</w:t>
      </w:r>
      <w:r w:rsidRPr="00657917">
        <w:t xml:space="preserve"> mówiła, że sytuacja w rzeczywistości nie wygląda tak jak Radny przedstawił. Mówi się, że zwrot może być do 40% ale katalog zadań, które mogą być wykonane z funduszu sołeckiego jest bardzo ograniczony. Drogi, które można poprawiać w ramach funduszu to wyłącznie drogi publiczne gminne. My takich dróg mamy około 80 kilometrów ale dróg rolnych i wewnętrznych mamy około 300 kilometrów</w:t>
      </w:r>
      <w:r w:rsidR="00BB3059" w:rsidRPr="00657917">
        <w:t>, ale tych z funduszu robić nie możemy. Nie należymy do gmin najbiedniejszych, jesteśmy w kategorii gmin dla których zwrot to maksymalnie 20%, z reguły jest to maksymalnie 11-12 procent. Ponadto wszystkie zadania są wnikliwie kontrolowane przez Wojewodę, jeżeli pojawiają się wątpliwości, że coś</w:t>
      </w:r>
      <w:r w:rsidRPr="00657917">
        <w:t xml:space="preserve"> </w:t>
      </w:r>
      <w:r w:rsidR="00BB3059" w:rsidRPr="00657917">
        <w:t xml:space="preserve"> nie wpisuje się w zadania funduszu jest to odrzucane.</w:t>
      </w:r>
      <w:r w:rsidRPr="00657917">
        <w:t xml:space="preserve"> </w:t>
      </w:r>
      <w:r w:rsidR="00BB3059" w:rsidRPr="00657917">
        <w:t xml:space="preserve">Wówczas procent dopłaty </w:t>
      </w:r>
      <w:r w:rsidR="001E2545" w:rsidRPr="00657917">
        <w:t xml:space="preserve">jeszcze się </w:t>
      </w:r>
      <w:r w:rsidR="00BB3059" w:rsidRPr="00657917">
        <w:t>zmniejsza</w:t>
      </w:r>
      <w:r w:rsidR="001E2545" w:rsidRPr="00657917">
        <w:t>.</w:t>
      </w:r>
    </w:p>
    <w:p w14:paraId="7D125214" w14:textId="51CC0698" w:rsidR="00BB3059" w:rsidRPr="00657917" w:rsidRDefault="00BB3059" w:rsidP="00C34A58">
      <w:pPr>
        <w:pStyle w:val="Tekstpodstawowy"/>
        <w:jc w:val="both"/>
      </w:pPr>
      <w:r w:rsidRPr="00657917">
        <w:t xml:space="preserve"> Pani Wójt mówiła, że trwają prace projektowe  </w:t>
      </w:r>
      <w:r w:rsidR="00193839" w:rsidRPr="00657917">
        <w:t>przy oczyszczalni w Brunarac</w:t>
      </w:r>
      <w:r w:rsidR="00193839" w:rsidRPr="002E04C0">
        <w:t>h</w:t>
      </w:r>
      <w:r w:rsidR="00657917" w:rsidRPr="002E04C0">
        <w:t>,</w:t>
      </w:r>
      <w:r w:rsidR="00193839" w:rsidRPr="002E04C0">
        <w:t xml:space="preserve"> </w:t>
      </w:r>
      <w:r w:rsidR="00657917" w:rsidRPr="002E04C0">
        <w:t>s</w:t>
      </w:r>
      <w:r w:rsidRPr="002E04C0">
        <w:t>ą</w:t>
      </w:r>
      <w:r w:rsidRPr="00657917">
        <w:t xml:space="preserve"> bardzo utrudnione. Oczyszczalnia w Brunarach jest projektowana tak, że </w:t>
      </w:r>
      <w:r w:rsidR="00193839" w:rsidRPr="00657917">
        <w:t>ma oczyścić ści</w:t>
      </w:r>
      <w:r w:rsidR="001E2545" w:rsidRPr="00657917">
        <w:t>eki z całej doliny rzeki Białej.</w:t>
      </w:r>
      <w:r w:rsidR="00193839" w:rsidRPr="00657917">
        <w:t xml:space="preserve"> Zaczynamy po kolei</w:t>
      </w:r>
      <w:r w:rsidR="00657917">
        <w:t xml:space="preserve"> </w:t>
      </w:r>
      <w:r w:rsidR="00657917" w:rsidRPr="002E04C0">
        <w:t>budowę kanalizacji</w:t>
      </w:r>
      <w:r w:rsidR="007D5698" w:rsidRPr="002E04C0">
        <w:t xml:space="preserve"> od:</w:t>
      </w:r>
      <w:r w:rsidR="00193839" w:rsidRPr="00657917">
        <w:t xml:space="preserve"> oczyszczalnia Brunary Niżne, Jaśkowa </w:t>
      </w:r>
      <w:r w:rsidR="001E2545" w:rsidRPr="00657917">
        <w:t xml:space="preserve">Brunary Wyżne, Śnietnica </w:t>
      </w:r>
      <w:r w:rsidR="001E2545" w:rsidRPr="002E04C0">
        <w:t>i dalsz</w:t>
      </w:r>
      <w:r w:rsidR="00193839" w:rsidRPr="002E04C0">
        <w:t>e odcinki</w:t>
      </w:r>
      <w:r w:rsidR="007D5698" w:rsidRPr="002E04C0">
        <w:t xml:space="preserve"> w górę rzeki Biała</w:t>
      </w:r>
      <w:r w:rsidR="00193839" w:rsidRPr="002E04C0">
        <w:t>.</w:t>
      </w:r>
      <w:r w:rsidR="00193839" w:rsidRPr="00657917">
        <w:t xml:space="preserve"> Całość będzie kosztowała </w:t>
      </w:r>
      <w:r w:rsidRPr="00657917">
        <w:t>60 d</w:t>
      </w:r>
      <w:r w:rsidR="00193839" w:rsidRPr="00657917">
        <w:t>o 100 milionów więc musi to być rozłożone na lata. Na dzisiejszej Sesji zostaną przekazane środki na kolejne dwa etapy projektu – Jaśkowa i Brunary Niżne w wysokości 300 tysięcy złotych. Musimy być przygotowa</w:t>
      </w:r>
      <w:r w:rsidR="00193839" w:rsidRPr="002E04C0">
        <w:t>ni</w:t>
      </w:r>
      <w:r w:rsidR="007D5698" w:rsidRPr="002E04C0">
        <w:t xml:space="preserve">, bo </w:t>
      </w:r>
      <w:r w:rsidR="00193839" w:rsidRPr="00657917">
        <w:t>kiedy pojawią się środki na oczyszczalnie</w:t>
      </w:r>
      <w:r w:rsidR="007D5698">
        <w:t xml:space="preserve"> </w:t>
      </w:r>
      <w:bookmarkStart w:id="0" w:name="_GoBack"/>
      <w:bookmarkEnd w:id="0"/>
      <w:r w:rsidR="007D5698" w:rsidRPr="002E04C0">
        <w:t>będziemy</w:t>
      </w:r>
      <w:r w:rsidR="00193839" w:rsidRPr="00657917">
        <w:t xml:space="preserve"> aplikować o nie.</w:t>
      </w:r>
    </w:p>
    <w:p w14:paraId="37C30DFF" w14:textId="784D9C4F" w:rsidR="00BB3059" w:rsidRPr="007D5698" w:rsidRDefault="00193839" w:rsidP="00C34A58">
      <w:pPr>
        <w:pStyle w:val="Tekstpodstawowy"/>
        <w:jc w:val="both"/>
      </w:pPr>
      <w:r w:rsidRPr="007D5698">
        <w:lastRenderedPageBreak/>
        <w:t>Pani Wójt</w:t>
      </w:r>
      <w:r w:rsidR="00222B32" w:rsidRPr="007D5698">
        <w:t xml:space="preserve"> nawiązała do oczyszczalni przydomowych</w:t>
      </w:r>
      <w:r w:rsidR="0081747D" w:rsidRPr="007D5698">
        <w:t xml:space="preserve">. Kupiliśmy 96 sztuk dobrej jakości oczyszczalni przydomowych za około 3 miliony złotych. Mieszkańcy nie do końca </w:t>
      </w:r>
      <w:r w:rsidR="001E2545" w:rsidRPr="007D5698">
        <w:t>byli przekonani, wycofywali się z montażu. Ci, którzy zainstalowali oczyszczalnie przydomowe są zadowoleni</w:t>
      </w:r>
      <w:r w:rsidR="0081747D" w:rsidRPr="007D5698">
        <w:t>.</w:t>
      </w:r>
      <w:r w:rsidR="0081747D" w:rsidRPr="007D5698">
        <w:rPr>
          <w:rStyle w:val="Odwoaniedokomentarza"/>
        </w:rPr>
        <w:t xml:space="preserve"> </w:t>
      </w:r>
      <w:r w:rsidR="0081747D" w:rsidRPr="007D5698">
        <w:rPr>
          <w:rStyle w:val="Odwoaniedokomentarza"/>
          <w:sz w:val="24"/>
          <w:szCs w:val="24"/>
        </w:rPr>
        <w:t xml:space="preserve">Będziemy starać się o kolejne </w:t>
      </w:r>
      <w:r w:rsidR="0081747D" w:rsidRPr="007D5698">
        <w:t>środki</w:t>
      </w:r>
      <w:r w:rsidR="001E2545" w:rsidRPr="007D5698">
        <w:t xml:space="preserve"> na przydomowe oczyszczalnie</w:t>
      </w:r>
      <w:r w:rsidR="0081747D" w:rsidRPr="007D5698">
        <w:t xml:space="preserve"> ale trzeba będzie włożyć wkład własny około 25%. Czekamy na pozytywne rozpatrzenie Urzędu Marszałkowskiego, mamy nadzieję, że za 1,5 miliona złotych wykonamy około 70 oczyszczali. Są takie miejsca w gminie, gdzie kanalizacja nigdy nie dojdzie, domy są w bardzo trudno dost</w:t>
      </w:r>
      <w:r w:rsidR="001E2545" w:rsidRPr="007D5698">
        <w:t>ępnych miejscach. Lista na oczyszczalnie jest jeszcze otwarta.</w:t>
      </w:r>
      <w:r w:rsidR="00CA46BC" w:rsidRPr="007D5698">
        <w:t xml:space="preserve"> Pani Wójt</w:t>
      </w:r>
      <w:r w:rsidR="0081747D" w:rsidRPr="007D5698">
        <w:t xml:space="preserve"> robi co może w kierunku skanalizowania </w:t>
      </w:r>
      <w:r w:rsidR="00CA46BC" w:rsidRPr="007D5698">
        <w:t>gminy.</w:t>
      </w:r>
    </w:p>
    <w:p w14:paraId="512EB05A" w14:textId="77777777" w:rsidR="00DD1354" w:rsidRPr="007D5698" w:rsidRDefault="00DD1354" w:rsidP="00C34A58">
      <w:pPr>
        <w:pStyle w:val="Tekstpodstawowy"/>
        <w:jc w:val="both"/>
      </w:pPr>
      <w:r w:rsidRPr="007D5698">
        <w:t>Przewodniczącego Rady Gminy pytał,</w:t>
      </w:r>
      <w:r w:rsidR="00835203" w:rsidRPr="007D5698">
        <w:t xml:space="preserve"> czy ktoś</w:t>
      </w:r>
      <w:r w:rsidR="004F239E" w:rsidRPr="007D5698">
        <w:t xml:space="preserve"> ma pytania do przedstawionej informacji Wójta</w:t>
      </w:r>
      <w:r w:rsidRPr="007D5698">
        <w:t>. Nikt z obecnych nie zadawał pytań.</w:t>
      </w:r>
    </w:p>
    <w:p w14:paraId="07304B42" w14:textId="77777777" w:rsidR="00C34A58" w:rsidRPr="007D5698" w:rsidRDefault="00C34A58" w:rsidP="00C34A58">
      <w:pPr>
        <w:pStyle w:val="Tekstpodstawowy"/>
        <w:jc w:val="both"/>
        <w:rPr>
          <w:b/>
        </w:rPr>
      </w:pPr>
      <w:r w:rsidRPr="007D5698">
        <w:rPr>
          <w:b/>
        </w:rPr>
        <w:t xml:space="preserve">Ad.7 Podjęcie uchwał </w:t>
      </w:r>
    </w:p>
    <w:p w14:paraId="62C3DF4B" w14:textId="5F892689" w:rsidR="00C34A58" w:rsidRPr="007D5698" w:rsidRDefault="00835203" w:rsidP="00C34A58">
      <w:pPr>
        <w:pStyle w:val="Akapitzlist"/>
        <w:numPr>
          <w:ilvl w:val="0"/>
          <w:numId w:val="2"/>
        </w:numPr>
        <w:jc w:val="both"/>
      </w:pPr>
      <w:r w:rsidRPr="007D5698">
        <w:t>Uchwała Nr X</w:t>
      </w:r>
      <w:r w:rsidR="00DD1354" w:rsidRPr="007D5698">
        <w:t>X</w:t>
      </w:r>
      <w:r w:rsidR="00B3280C" w:rsidRPr="007D5698">
        <w:t>I</w:t>
      </w:r>
      <w:r w:rsidR="00C34A58" w:rsidRPr="007D5698">
        <w:t>/</w:t>
      </w:r>
      <w:r w:rsidR="005B6CAB" w:rsidRPr="007D5698">
        <w:t>2</w:t>
      </w:r>
      <w:r w:rsidR="00CA46BC" w:rsidRPr="007D5698">
        <w:t>28</w:t>
      </w:r>
      <w:r w:rsidR="00C34A58" w:rsidRPr="007D5698">
        <w:t>/2</w:t>
      </w:r>
      <w:r w:rsidR="005B6CAB" w:rsidRPr="007D5698">
        <w:t>6</w:t>
      </w:r>
      <w:r w:rsidR="00C34A58" w:rsidRPr="007D5698">
        <w:t xml:space="preserve"> w sprawie zmiany Budżetu Gminy Uście Gorlickie na 202</w:t>
      </w:r>
      <w:r w:rsidR="005B6CAB" w:rsidRPr="007D5698">
        <w:t>6</w:t>
      </w:r>
      <w:r w:rsidR="00C34A58" w:rsidRPr="007D5698">
        <w:t xml:space="preserve"> rok oraz zmiany uchwały budżetowej na 202</w:t>
      </w:r>
      <w:r w:rsidR="005B6CAB" w:rsidRPr="007D5698">
        <w:t>6</w:t>
      </w:r>
      <w:r w:rsidR="00C536FF" w:rsidRPr="007D5698">
        <w:t xml:space="preserve"> rok N</w:t>
      </w:r>
      <w:r w:rsidR="005B6CAB" w:rsidRPr="007D5698">
        <w:t>r</w:t>
      </w:r>
      <w:r w:rsidR="00C536FF" w:rsidRPr="007D5698">
        <w:t xml:space="preserve"> </w:t>
      </w:r>
      <w:r w:rsidR="005B6CAB" w:rsidRPr="007D5698">
        <w:t>X</w:t>
      </w:r>
      <w:r w:rsidR="00C34A58" w:rsidRPr="007D5698">
        <w:t>V</w:t>
      </w:r>
      <w:r w:rsidR="00C536FF" w:rsidRPr="007D5698">
        <w:t>II/</w:t>
      </w:r>
      <w:r w:rsidR="00C93C03" w:rsidRPr="007D5698">
        <w:t>195/</w:t>
      </w:r>
      <w:r w:rsidR="00C34A58" w:rsidRPr="007D5698">
        <w:t>2</w:t>
      </w:r>
      <w:r w:rsidR="00C93C03" w:rsidRPr="007D5698">
        <w:t>5</w:t>
      </w:r>
      <w:r w:rsidR="00C34A58" w:rsidRPr="007D5698">
        <w:t xml:space="preserve"> z dnia </w:t>
      </w:r>
      <w:r w:rsidR="00C536FF" w:rsidRPr="007D5698">
        <w:t>30</w:t>
      </w:r>
      <w:r w:rsidR="00C34A58" w:rsidRPr="007D5698">
        <w:t xml:space="preserve"> grudnia 202</w:t>
      </w:r>
      <w:r w:rsidR="00C93C03" w:rsidRPr="007D5698">
        <w:t>5</w:t>
      </w:r>
      <w:r w:rsidR="00C34A58" w:rsidRPr="007D5698">
        <w:t> r.</w:t>
      </w:r>
    </w:p>
    <w:p w14:paraId="0F5A228E" w14:textId="77777777" w:rsidR="00C34A58" w:rsidRPr="007D5698" w:rsidRDefault="00C34A58" w:rsidP="00C34A58">
      <w:pPr>
        <w:pStyle w:val="Tekstpodstawowy"/>
        <w:jc w:val="both"/>
      </w:pPr>
      <w:r w:rsidRPr="007D5698">
        <w:t>Przewodniczący odczytał tytuł projektu i poprosił P. Skarbnik o omówienie zmian wprowadzanych w budżecie</w:t>
      </w:r>
      <w:r w:rsidR="00C536FF" w:rsidRPr="007D5698">
        <w:t xml:space="preserve"> oraz w WPF-ie</w:t>
      </w:r>
      <w:r w:rsidRPr="007D5698">
        <w:t>.</w:t>
      </w:r>
    </w:p>
    <w:p w14:paraId="0FEC610E" w14:textId="77777777" w:rsidR="00C34A58" w:rsidRPr="007D5698" w:rsidRDefault="00C34A58" w:rsidP="00C34A58">
      <w:pPr>
        <w:pStyle w:val="Tekstpodstawowy"/>
        <w:jc w:val="both"/>
      </w:pPr>
      <w:r w:rsidRPr="007D5698">
        <w:t>P. M</w:t>
      </w:r>
      <w:r w:rsidR="00CE22F0" w:rsidRPr="007D5698">
        <w:t xml:space="preserve">arcin Wszołek poinformował, że </w:t>
      </w:r>
      <w:r w:rsidRPr="007D5698">
        <w:t>komisja budżetowa  na posiedzeniu w dniu dzisiejszym analizowała projekty uchwał p</w:t>
      </w:r>
      <w:r w:rsidR="002F0462" w:rsidRPr="007D5698">
        <w:t>rzygotowane na  Sesję</w:t>
      </w:r>
      <w:r w:rsidR="00E17ACB" w:rsidRPr="007D5698">
        <w:t>.</w:t>
      </w:r>
      <w:r w:rsidRPr="007D5698">
        <w:t xml:space="preserve"> Projekty otrzymały pozytywną opinię komisji.</w:t>
      </w:r>
    </w:p>
    <w:p w14:paraId="7A5403CA" w14:textId="77777777" w:rsidR="00EA40FC" w:rsidRPr="007D5698" w:rsidRDefault="00C34A58" w:rsidP="00EA40FC">
      <w:pPr>
        <w:pStyle w:val="Tekstpodstawowy"/>
        <w:jc w:val="both"/>
        <w:rPr>
          <w:b/>
          <w:bCs/>
          <w:caps/>
          <w:color w:val="000000"/>
          <w:shd w:val="clear" w:color="auto" w:fill="FFFFFF"/>
        </w:rPr>
      </w:pPr>
      <w:r w:rsidRPr="007D5698">
        <w:t>Skarbnik - P. Maria Bardo omówiła zmiany wprowadzane w uchwale budżetowej oraz WPF-ie.</w:t>
      </w:r>
    </w:p>
    <w:p w14:paraId="7ECC018D" w14:textId="7DBE8CC1" w:rsidR="00CA46BC" w:rsidRPr="007D5698" w:rsidRDefault="00F071BE" w:rsidP="00F071BE">
      <w:pPr>
        <w:keepNext/>
        <w:autoSpaceDE w:val="0"/>
        <w:autoSpaceDN w:val="0"/>
        <w:adjustRightInd w:val="0"/>
        <w:contextualSpacing/>
        <w:jc w:val="both"/>
        <w:rPr>
          <w:b/>
          <w:bCs/>
          <w:color w:val="000000"/>
          <w:shd w:val="clear" w:color="auto" w:fill="FFFFFF"/>
        </w:rPr>
      </w:pPr>
      <w:r w:rsidRPr="007D5698">
        <w:rPr>
          <w:b/>
          <w:bCs/>
          <w:color w:val="000000"/>
          <w:shd w:val="clear" w:color="auto" w:fill="FFFFFF"/>
        </w:rPr>
        <w:t>DOCHODY</w:t>
      </w:r>
    </w:p>
    <w:p w14:paraId="195A5778" w14:textId="77777777" w:rsidR="00CA46BC" w:rsidRPr="007D5698" w:rsidRDefault="00CA46BC" w:rsidP="00CA46BC">
      <w:pPr>
        <w:autoSpaceDE w:val="0"/>
        <w:autoSpaceDN w:val="0"/>
        <w:adjustRightInd w:val="0"/>
        <w:jc w:val="both"/>
        <w:rPr>
          <w:color w:val="000000"/>
          <w:shd w:val="clear" w:color="auto" w:fill="FFFFFF"/>
        </w:rPr>
      </w:pPr>
      <w:r w:rsidRPr="007D5698">
        <w:rPr>
          <w:color w:val="000000"/>
          <w:shd w:val="clear" w:color="auto" w:fill="FFFFFF"/>
        </w:rPr>
        <w:t>Dochody budżetu Gminy Uście Gorlickie na rok 2026 zostają zwiększone o kwotę  89 247 zł ,     w tym:</w:t>
      </w:r>
    </w:p>
    <w:p w14:paraId="39DA4BB8" w14:textId="77777777" w:rsidR="00CA46BC" w:rsidRPr="007D5698" w:rsidRDefault="00CA46BC" w:rsidP="00CA46BC">
      <w:pPr>
        <w:numPr>
          <w:ilvl w:val="0"/>
          <w:numId w:val="7"/>
        </w:numPr>
        <w:autoSpaceDE w:val="0"/>
        <w:autoSpaceDN w:val="0"/>
        <w:adjustRightInd w:val="0"/>
        <w:contextualSpacing/>
        <w:jc w:val="both"/>
        <w:rPr>
          <w:color w:val="000000"/>
          <w:shd w:val="clear" w:color="auto" w:fill="FFFFFF"/>
        </w:rPr>
      </w:pPr>
      <w:r w:rsidRPr="007D5698">
        <w:rPr>
          <w:color w:val="000000"/>
          <w:shd w:val="clear" w:color="auto" w:fill="FFFFFF"/>
        </w:rPr>
        <w:t xml:space="preserve">dochody bieżące ulegają zwiększeniu o kwotę 91 864,89 zł </w:t>
      </w:r>
    </w:p>
    <w:p w14:paraId="0697A35F" w14:textId="77777777" w:rsidR="00CA46BC" w:rsidRPr="007D5698" w:rsidRDefault="00CA46BC" w:rsidP="00CA46BC">
      <w:pPr>
        <w:numPr>
          <w:ilvl w:val="0"/>
          <w:numId w:val="7"/>
        </w:numPr>
        <w:autoSpaceDE w:val="0"/>
        <w:autoSpaceDN w:val="0"/>
        <w:adjustRightInd w:val="0"/>
        <w:contextualSpacing/>
        <w:jc w:val="both"/>
        <w:rPr>
          <w:color w:val="000000"/>
          <w:shd w:val="clear" w:color="auto" w:fill="FFFFFF"/>
        </w:rPr>
      </w:pPr>
      <w:r w:rsidRPr="007D5698">
        <w:rPr>
          <w:color w:val="000000"/>
          <w:shd w:val="clear" w:color="auto" w:fill="FFFFFF"/>
        </w:rPr>
        <w:t>dochody majątkowe zmniejsza się o 2 617,89 zł</w:t>
      </w:r>
    </w:p>
    <w:p w14:paraId="0263189B" w14:textId="77777777" w:rsidR="00CA46BC" w:rsidRPr="007D5698" w:rsidRDefault="00CA46BC" w:rsidP="00CA46BC">
      <w:pPr>
        <w:keepNext/>
        <w:autoSpaceDE w:val="0"/>
        <w:autoSpaceDN w:val="0"/>
        <w:adjustRightInd w:val="0"/>
        <w:contextualSpacing/>
        <w:jc w:val="both"/>
        <w:rPr>
          <w:b/>
          <w:bCs/>
          <w:color w:val="000000"/>
          <w:shd w:val="clear" w:color="auto" w:fill="FFFFFF"/>
        </w:rPr>
      </w:pPr>
      <w:r w:rsidRPr="007D5698">
        <w:rPr>
          <w:b/>
          <w:bCs/>
          <w:color w:val="000000"/>
          <w:shd w:val="clear" w:color="auto" w:fill="FFFFFF"/>
        </w:rPr>
        <w:t>Dokonuje się następujących zmian po stronie dochodów:</w:t>
      </w:r>
    </w:p>
    <w:p w14:paraId="2EB3A26A" w14:textId="77777777" w:rsidR="00CA46BC" w:rsidRPr="007D5698" w:rsidRDefault="00CA46BC" w:rsidP="00CA46BC">
      <w:pPr>
        <w:autoSpaceDE w:val="0"/>
        <w:autoSpaceDN w:val="0"/>
        <w:adjustRightInd w:val="0"/>
        <w:contextualSpacing/>
        <w:jc w:val="both"/>
        <w:rPr>
          <w:color w:val="000000"/>
          <w:shd w:val="clear" w:color="auto" w:fill="FFFFFF"/>
        </w:rPr>
      </w:pPr>
    </w:p>
    <w:p w14:paraId="3C6A8784"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600: wprowadza się dofinansowanie do „Projektu przebiegu trasy ścieżki rowerowej wokół Zalewu Klimkowskiego ( z wykorzystaniem obecnych tras) w kwocie 250 000 zł</w:t>
      </w:r>
    </w:p>
    <w:p w14:paraId="5DDD969D"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630:  przenosi się do dz. 600  dofinansowanie do „Projektu przebiegu trasy ścieżki rowerowej wokół Zalewu Klimkowskiego ( z wykorzystaniem obecnych tras) w kwocie 250 000 zł zgodnie z klasyfikacją Urzędu Marszałkowskiego</w:t>
      </w:r>
    </w:p>
    <w:p w14:paraId="18E7DFB3"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750: zmniejsza się dotację MUW w kwocie 16 342 zł, wprowadza pozostałe dochody w kwocie 4 338,21 zł</w:t>
      </w:r>
    </w:p>
    <w:p w14:paraId="127DA7A1"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801: zmniejsza się dofinansowanie do projektu „Cyfrowy nauczyciel” o 4 338,21 zł</w:t>
      </w:r>
    </w:p>
    <w:p w14:paraId="7994778B"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754: wprowadza się dofinansowanie projektu „Kursy KPP dla OSP” w kwocie 19 800 zł</w:t>
      </w:r>
    </w:p>
    <w:p w14:paraId="4FBB0834"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851: wprowadza się dofinansowanie projektu „ Małopolski Dzień Dziecka” w kwocie 10 000 zł</w:t>
      </w:r>
    </w:p>
    <w:p w14:paraId="5536A4B5"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854: wprowadza się środki na stypendia dla uczniów z Ukrainy w kwocie 1 200 zł</w:t>
      </w:r>
    </w:p>
    <w:p w14:paraId="2C598A39"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855: wprowadza się dotacje dla OPS w kwocie 10 279 zł</w:t>
      </w:r>
    </w:p>
    <w:p w14:paraId="021877B7"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900: wprowadza się dotację na kompostowniki w kwocie 10 000 zł</w:t>
      </w:r>
    </w:p>
    <w:p w14:paraId="7FB55422"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921: wprowadza się dofinansowanie remontu świetlicy w Izbach w kwocie 33 300 zł</w:t>
      </w:r>
    </w:p>
    <w:p w14:paraId="6A69A672"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lastRenderedPageBreak/>
        <w:t>w dziale 926: wprowadza się dofinansowanie do projektu „Już pływam” w kwocie 10 210 zł i odpłatność uczniów w kwocie 10 800 zł.</w:t>
      </w:r>
    </w:p>
    <w:p w14:paraId="72234B30" w14:textId="77777777" w:rsidR="00CA46BC" w:rsidRPr="007D5698" w:rsidRDefault="00CA46BC" w:rsidP="00CA46BC">
      <w:pPr>
        <w:autoSpaceDE w:val="0"/>
        <w:autoSpaceDN w:val="0"/>
        <w:adjustRightInd w:val="0"/>
        <w:contextualSpacing/>
        <w:jc w:val="both"/>
        <w:rPr>
          <w:color w:val="000000"/>
          <w:shd w:val="clear" w:color="auto" w:fill="FFFFFF"/>
        </w:rPr>
      </w:pPr>
    </w:p>
    <w:p w14:paraId="4F08603B" w14:textId="77777777" w:rsidR="00CA46BC" w:rsidRPr="007D5698" w:rsidRDefault="00CA46BC" w:rsidP="00CA46BC">
      <w:pPr>
        <w:autoSpaceDE w:val="0"/>
        <w:autoSpaceDN w:val="0"/>
        <w:adjustRightInd w:val="0"/>
        <w:jc w:val="both"/>
        <w:rPr>
          <w:color w:val="000000"/>
          <w:shd w:val="clear" w:color="auto" w:fill="FFFFFF"/>
        </w:rPr>
      </w:pPr>
      <w:r w:rsidRPr="007D5698">
        <w:rPr>
          <w:color w:val="000000"/>
          <w:shd w:val="clear" w:color="auto" w:fill="FFFFFF"/>
        </w:rPr>
        <w:t>Wydatki budżetu Gminy Uście Gorlickie na rok 2026 zostają zwiększone o 688 013 zł, w tym:</w:t>
      </w:r>
    </w:p>
    <w:p w14:paraId="0F609193" w14:textId="77777777" w:rsidR="00CA46BC" w:rsidRPr="007D5698" w:rsidRDefault="00CA46BC" w:rsidP="00CA46BC">
      <w:pPr>
        <w:numPr>
          <w:ilvl w:val="0"/>
          <w:numId w:val="9"/>
        </w:numPr>
        <w:autoSpaceDE w:val="0"/>
        <w:autoSpaceDN w:val="0"/>
        <w:adjustRightInd w:val="0"/>
        <w:contextualSpacing/>
        <w:jc w:val="both"/>
        <w:rPr>
          <w:color w:val="000000"/>
          <w:shd w:val="clear" w:color="auto" w:fill="FFFFFF"/>
        </w:rPr>
      </w:pPr>
      <w:r w:rsidRPr="007D5698">
        <w:rPr>
          <w:color w:val="000000"/>
          <w:shd w:val="clear" w:color="auto" w:fill="FFFFFF"/>
        </w:rPr>
        <w:t xml:space="preserve">wydatki bieżące ulegają zwiększeniu o kwotę 113 143  zł </w:t>
      </w:r>
    </w:p>
    <w:p w14:paraId="06BD7B97" w14:textId="77777777" w:rsidR="00CA46BC" w:rsidRPr="007D5698" w:rsidRDefault="00CA46BC" w:rsidP="00CA46BC">
      <w:pPr>
        <w:numPr>
          <w:ilvl w:val="0"/>
          <w:numId w:val="9"/>
        </w:numPr>
        <w:autoSpaceDE w:val="0"/>
        <w:autoSpaceDN w:val="0"/>
        <w:adjustRightInd w:val="0"/>
        <w:contextualSpacing/>
        <w:jc w:val="both"/>
        <w:rPr>
          <w:color w:val="000000"/>
          <w:shd w:val="clear" w:color="auto" w:fill="FFFFFF"/>
        </w:rPr>
      </w:pPr>
      <w:r w:rsidRPr="007D5698">
        <w:rPr>
          <w:color w:val="000000"/>
          <w:shd w:val="clear" w:color="auto" w:fill="FFFFFF"/>
        </w:rPr>
        <w:t>wydatki majątkowe zwiększa się o   574 870 zł</w:t>
      </w:r>
    </w:p>
    <w:p w14:paraId="2E3AF266" w14:textId="77777777" w:rsidR="00CA46BC" w:rsidRPr="007D5698" w:rsidRDefault="00CA46BC" w:rsidP="00CA46BC">
      <w:pPr>
        <w:keepNext/>
        <w:autoSpaceDE w:val="0"/>
        <w:autoSpaceDN w:val="0"/>
        <w:adjustRightInd w:val="0"/>
        <w:contextualSpacing/>
        <w:jc w:val="both"/>
        <w:rPr>
          <w:color w:val="000000"/>
          <w:shd w:val="clear" w:color="auto" w:fill="FFFFFF"/>
        </w:rPr>
      </w:pPr>
      <w:r w:rsidRPr="007D5698">
        <w:rPr>
          <w:b/>
          <w:bCs/>
          <w:color w:val="000000"/>
          <w:shd w:val="clear" w:color="auto" w:fill="FFFFFF"/>
        </w:rPr>
        <w:t>Dokonuje się następujących zmian po stronie wydatków:</w:t>
      </w:r>
    </w:p>
    <w:p w14:paraId="267202C8" w14:textId="77777777" w:rsidR="00CA46BC" w:rsidRPr="007D5698" w:rsidRDefault="00CA46BC" w:rsidP="00CA46BC">
      <w:pPr>
        <w:autoSpaceDE w:val="0"/>
        <w:autoSpaceDN w:val="0"/>
        <w:adjustRightInd w:val="0"/>
        <w:spacing w:before="240" w:line="276" w:lineRule="auto"/>
        <w:contextualSpacing/>
        <w:jc w:val="both"/>
        <w:rPr>
          <w:color w:val="000000"/>
          <w:shd w:val="clear" w:color="auto" w:fill="FFFFFF"/>
        </w:rPr>
      </w:pPr>
    </w:p>
    <w:p w14:paraId="7EE17052" w14:textId="77777777" w:rsidR="00CA46BC" w:rsidRPr="007D5698" w:rsidRDefault="00CA46BC" w:rsidP="00CA46BC">
      <w:pPr>
        <w:numPr>
          <w:ilvl w:val="0"/>
          <w:numId w:val="19"/>
        </w:numPr>
        <w:autoSpaceDE w:val="0"/>
        <w:autoSpaceDN w:val="0"/>
        <w:adjustRightInd w:val="0"/>
        <w:spacing w:before="240" w:line="276" w:lineRule="auto"/>
        <w:contextualSpacing/>
        <w:jc w:val="both"/>
        <w:rPr>
          <w:color w:val="000000"/>
          <w:shd w:val="clear" w:color="auto" w:fill="FFFFFF"/>
        </w:rPr>
      </w:pPr>
      <w:r w:rsidRPr="007D5698">
        <w:rPr>
          <w:color w:val="000000"/>
          <w:shd w:val="clear" w:color="auto" w:fill="FFFFFF"/>
        </w:rPr>
        <w:t>w dziale 010: wprowadza się wydatki na budowę odcinków kanalizacji w Brunarach Niżnych, Wyżnych i Jaśkowej w kwocie 430 000 zł</w:t>
      </w:r>
    </w:p>
    <w:p w14:paraId="299EE670"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600: wprowadza się wydatki „Projektu przebiegu trasy ścieżki rowerowej wokół Zalewu Klimkowskiego ( z wykorzystaniem obecnych tras) w kwocie 250 000 zł</w:t>
      </w:r>
    </w:p>
    <w:p w14:paraId="4FFB18D9" w14:textId="77777777" w:rsidR="00CA46BC" w:rsidRPr="007D5698" w:rsidRDefault="00CA46BC" w:rsidP="00CA46BC">
      <w:pPr>
        <w:numPr>
          <w:ilvl w:val="0"/>
          <w:numId w:val="18"/>
        </w:numPr>
        <w:autoSpaceDE w:val="0"/>
        <w:autoSpaceDN w:val="0"/>
        <w:adjustRightInd w:val="0"/>
        <w:spacing w:before="240"/>
        <w:contextualSpacing/>
        <w:jc w:val="both"/>
        <w:rPr>
          <w:color w:val="000000"/>
          <w:shd w:val="clear" w:color="auto" w:fill="FFFFFF"/>
        </w:rPr>
      </w:pPr>
      <w:r w:rsidRPr="007D5698">
        <w:rPr>
          <w:color w:val="000000"/>
          <w:shd w:val="clear" w:color="auto" w:fill="FFFFFF"/>
        </w:rPr>
        <w:t>w dziale 630: przenosi  się wydatki majątkowe  „Projektu przebiegu trasy ścieżki rowerowej wokół Zalewu Klimkowskiego ( z wykorzystaniem obecnych tras) w kwocie 250 000 zł do działu 600 oraz zwiększa statutowe o 7 056 zł.</w:t>
      </w:r>
    </w:p>
    <w:p w14:paraId="6EF52594"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700: zwiększa się wydatki statutowe o 5 000 zł, zmniejsza  bieżące na zakup wyposażenia do gabinetu stomatologicznego o 61 500 zł, zwiększa wydatki majątkowe na ten cel o 76 000 zł oraz wprowadza kwotę 34 870 zł jako dodatkowe finansowanie zadania zaplanowanego z funduszu sołeckiego wsi Hańczowa tj. „Organizacja miejsca pod budynek użyteczności publicznej w Hańczowej”</w:t>
      </w:r>
    </w:p>
    <w:p w14:paraId="4DAF9C6B"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 xml:space="preserve"> dziale 750: zmniejsza się wydatki osobowe z dotacji o 16 342 zł, zwiększa statutowe o 2 000 zł i zwiększa majątkowe na modernizację budynku Urzędu Gminy o 4 000 zł</w:t>
      </w:r>
    </w:p>
    <w:p w14:paraId="6510A63C"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754: wprowadza się wydatki na projekt „Kursy KPP dla OSP” w kwocie 39 600 zł</w:t>
      </w:r>
    </w:p>
    <w:p w14:paraId="4AC6452E"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 xml:space="preserve"> W dziale 801: wprowadza się wydatki na wykonanie układu kompensacji w ZS Uście Gorlickie w kwocie 25 000 zł oraz zmniejsza wydatki na projekt „Wielokulturowość i różnorodność kluczem do rozwoju” o 1 600 zł</w:t>
      </w:r>
    </w:p>
    <w:p w14:paraId="3358D971"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 xml:space="preserve"> W dziale 855: wprowadza się wydatki z dotacji w kwocie 10 279 zł</w:t>
      </w:r>
    </w:p>
    <w:p w14:paraId="729A94D2"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852: zwiększa się wydatki na utworzenie Klubu Seniora w Uściu Gorlickim o 5 000 zł</w:t>
      </w:r>
    </w:p>
    <w:p w14:paraId="2F4C3526"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854: wprowadza się wydatki na stypendia w kwocie 1 200 zł</w:t>
      </w:r>
    </w:p>
    <w:p w14:paraId="199FCC32"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900: zwiększa się wydatki na projekt ZGKiM „Czyste powietrze” o 4 000 zł, wprowadza wydatki na kompostowniki w kwocie 10 000 zł</w:t>
      </w:r>
    </w:p>
    <w:p w14:paraId="22696864"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921: wprowadza się wydatki na remont świetlicy w Izbach w kwocie 67 650 zł</w:t>
      </w:r>
    </w:p>
    <w:p w14:paraId="40D69015"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926: zwiększa się wydatki statutowe o 20 000 zł, wprowadza wydatki na projekt „Już pływam” w kwocie 25 800 zł</w:t>
      </w:r>
    </w:p>
    <w:p w14:paraId="0262419C" w14:textId="77777777" w:rsidR="00CA46BC" w:rsidRPr="007D5698" w:rsidRDefault="00CA46BC" w:rsidP="00CA46BC">
      <w:pPr>
        <w:autoSpaceDE w:val="0"/>
        <w:autoSpaceDN w:val="0"/>
        <w:adjustRightInd w:val="0"/>
        <w:contextualSpacing/>
        <w:jc w:val="both"/>
        <w:rPr>
          <w:b/>
          <w:bCs/>
          <w:color w:val="000000"/>
          <w:shd w:val="clear" w:color="auto" w:fill="FFFFFF"/>
        </w:rPr>
      </w:pPr>
      <w:r w:rsidRPr="007D5698">
        <w:rPr>
          <w:b/>
          <w:bCs/>
          <w:color w:val="000000"/>
          <w:shd w:val="clear" w:color="auto" w:fill="FFFFFF"/>
        </w:rPr>
        <w:t>PRZYCHODY</w:t>
      </w:r>
    </w:p>
    <w:p w14:paraId="0E7BB832" w14:textId="77777777" w:rsidR="00CA46BC" w:rsidRPr="007D5698" w:rsidRDefault="00CA46BC" w:rsidP="00CA46BC">
      <w:pPr>
        <w:autoSpaceDE w:val="0"/>
        <w:autoSpaceDN w:val="0"/>
        <w:adjustRightInd w:val="0"/>
        <w:jc w:val="both"/>
        <w:rPr>
          <w:color w:val="000000"/>
          <w:shd w:val="clear" w:color="auto" w:fill="FFFFFF"/>
        </w:rPr>
      </w:pPr>
      <w:r w:rsidRPr="007D5698">
        <w:rPr>
          <w:color w:val="000000"/>
          <w:shd w:val="clear" w:color="auto" w:fill="FFFFFF"/>
        </w:rPr>
        <w:t>Zwiększa się przychody budżetu o 598 766 zł.  Przychody po zmianach wynoszą  1 079 007,48 zł</w:t>
      </w:r>
    </w:p>
    <w:p w14:paraId="3B560453" w14:textId="77777777" w:rsidR="00CA46BC" w:rsidRPr="007D5698" w:rsidRDefault="00CA46BC" w:rsidP="00CA46BC">
      <w:pPr>
        <w:keepNext/>
        <w:autoSpaceDE w:val="0"/>
        <w:autoSpaceDN w:val="0"/>
        <w:adjustRightInd w:val="0"/>
        <w:contextualSpacing/>
        <w:jc w:val="both"/>
        <w:rPr>
          <w:color w:val="000000"/>
          <w:shd w:val="clear" w:color="auto" w:fill="FFFFFF"/>
        </w:rPr>
      </w:pPr>
      <w:r w:rsidRPr="007D5698">
        <w:rPr>
          <w:b/>
          <w:bCs/>
          <w:color w:val="000000"/>
          <w:shd w:val="clear" w:color="auto" w:fill="FFFFFF"/>
        </w:rPr>
        <w:t>ROZCHODY -</w:t>
      </w:r>
      <w:r w:rsidRPr="007D5698">
        <w:rPr>
          <w:color w:val="000000"/>
          <w:shd w:val="clear" w:color="auto" w:fill="FFFFFF"/>
        </w:rPr>
        <w:t>Rozchody budżetu Gminy Uście Gorlickie na rok 2026 nie uległy zmianie.</w:t>
      </w:r>
    </w:p>
    <w:p w14:paraId="6DF0AA6F" w14:textId="77777777" w:rsidR="00CA46BC" w:rsidRPr="007D5698" w:rsidRDefault="00CA46BC" w:rsidP="00CA46BC">
      <w:pPr>
        <w:autoSpaceDE w:val="0"/>
        <w:autoSpaceDN w:val="0"/>
        <w:adjustRightInd w:val="0"/>
        <w:jc w:val="both"/>
        <w:rPr>
          <w:b/>
          <w:bCs/>
          <w:color w:val="000000"/>
          <w:shd w:val="clear" w:color="auto" w:fill="FFFFFF"/>
        </w:rPr>
      </w:pPr>
      <w:r w:rsidRPr="007D5698">
        <w:rPr>
          <w:b/>
          <w:bCs/>
          <w:color w:val="000000"/>
          <w:shd w:val="clear" w:color="auto" w:fill="FFFFFF"/>
        </w:rPr>
        <w:t xml:space="preserve">WYNIK BUDŻETU – </w:t>
      </w:r>
      <w:r w:rsidRPr="007D5698">
        <w:rPr>
          <w:color w:val="000000"/>
          <w:shd w:val="clear" w:color="auto" w:fill="FFFFFF"/>
        </w:rPr>
        <w:t>nadwyżka w kwocie 378 472,52 zł</w:t>
      </w:r>
    </w:p>
    <w:p w14:paraId="33DE7C83" w14:textId="3B98B7D9" w:rsidR="00CA46BC" w:rsidRPr="007D5698" w:rsidRDefault="00CA46BC" w:rsidP="00CA46BC">
      <w:pPr>
        <w:autoSpaceDE w:val="0"/>
        <w:autoSpaceDN w:val="0"/>
        <w:adjustRightInd w:val="0"/>
        <w:jc w:val="both"/>
        <w:rPr>
          <w:color w:val="000000"/>
          <w:shd w:val="clear" w:color="auto" w:fill="FFFFFF"/>
        </w:rPr>
      </w:pPr>
    </w:p>
    <w:p w14:paraId="795B73A5" w14:textId="77777777" w:rsidR="00CA46BC" w:rsidRPr="007D5698" w:rsidRDefault="00CA46BC" w:rsidP="00CA46BC">
      <w:pPr>
        <w:autoSpaceDE w:val="0"/>
        <w:autoSpaceDN w:val="0"/>
        <w:adjustRightInd w:val="0"/>
        <w:jc w:val="both"/>
        <w:rPr>
          <w:b/>
          <w:bCs/>
          <w:color w:val="000000"/>
          <w:shd w:val="clear" w:color="auto" w:fill="FFFFFF"/>
        </w:rPr>
      </w:pPr>
      <w:r w:rsidRPr="007D5698">
        <w:rPr>
          <w:b/>
          <w:bCs/>
          <w:color w:val="000000"/>
          <w:shd w:val="clear" w:color="auto" w:fill="FFFFFF"/>
        </w:rPr>
        <w:t>Autopoprawka:</w:t>
      </w:r>
    </w:p>
    <w:p w14:paraId="44707AC6" w14:textId="77777777" w:rsidR="00CA46BC" w:rsidRPr="007D5698" w:rsidRDefault="00CA46BC" w:rsidP="00CA46BC">
      <w:pPr>
        <w:autoSpaceDE w:val="0"/>
        <w:autoSpaceDN w:val="0"/>
        <w:adjustRightInd w:val="0"/>
        <w:jc w:val="both"/>
        <w:rPr>
          <w:color w:val="000000"/>
          <w:shd w:val="clear" w:color="auto" w:fill="FFFFFF"/>
        </w:rPr>
      </w:pPr>
    </w:p>
    <w:p w14:paraId="2A22E542" w14:textId="77777777" w:rsidR="00CA46BC" w:rsidRPr="007D5698" w:rsidRDefault="00CA46BC" w:rsidP="00CA46BC">
      <w:pPr>
        <w:pStyle w:val="Akapitzlist"/>
        <w:numPr>
          <w:ilvl w:val="0"/>
          <w:numId w:val="31"/>
        </w:numPr>
        <w:autoSpaceDE w:val="0"/>
        <w:autoSpaceDN w:val="0"/>
        <w:adjustRightInd w:val="0"/>
        <w:jc w:val="both"/>
        <w:rPr>
          <w:color w:val="000000"/>
          <w:shd w:val="clear" w:color="auto" w:fill="FFFFFF"/>
        </w:rPr>
      </w:pPr>
      <w:r w:rsidRPr="007D5698">
        <w:rPr>
          <w:color w:val="000000"/>
          <w:shd w:val="clear" w:color="auto" w:fill="FFFFFF"/>
        </w:rPr>
        <w:t>Zwiększa się wydatki statutowe w dziale 010 o kwotę 6 698,56 zł</w:t>
      </w:r>
    </w:p>
    <w:p w14:paraId="17C1DAF6" w14:textId="77777777" w:rsidR="00CA46BC" w:rsidRPr="007D5698" w:rsidRDefault="00CA46BC" w:rsidP="00CA46BC">
      <w:pPr>
        <w:pStyle w:val="Akapitzlist"/>
        <w:numPr>
          <w:ilvl w:val="0"/>
          <w:numId w:val="31"/>
        </w:numPr>
        <w:autoSpaceDE w:val="0"/>
        <w:autoSpaceDN w:val="0"/>
        <w:adjustRightInd w:val="0"/>
        <w:jc w:val="both"/>
        <w:rPr>
          <w:color w:val="000000"/>
          <w:shd w:val="clear" w:color="auto" w:fill="FFFFFF"/>
        </w:rPr>
      </w:pPr>
      <w:r w:rsidRPr="007D5698">
        <w:rPr>
          <w:color w:val="000000"/>
          <w:shd w:val="clear" w:color="auto" w:fill="FFFFFF"/>
        </w:rPr>
        <w:t>Zwiększa się dochody i wydatki na zadania zlecone w dziale 855 o 304,74 zł</w:t>
      </w:r>
    </w:p>
    <w:p w14:paraId="02F9DBDF" w14:textId="77777777" w:rsidR="00CA46BC" w:rsidRPr="007D5698" w:rsidRDefault="00CA46BC" w:rsidP="00CA46BC">
      <w:pPr>
        <w:pStyle w:val="Akapitzlist"/>
        <w:numPr>
          <w:ilvl w:val="0"/>
          <w:numId w:val="31"/>
        </w:numPr>
        <w:autoSpaceDE w:val="0"/>
        <w:autoSpaceDN w:val="0"/>
        <w:adjustRightInd w:val="0"/>
        <w:jc w:val="both"/>
        <w:rPr>
          <w:color w:val="000000"/>
          <w:shd w:val="clear" w:color="auto" w:fill="FFFFFF"/>
        </w:rPr>
      </w:pPr>
      <w:r w:rsidRPr="007D5698">
        <w:rPr>
          <w:color w:val="000000"/>
          <w:shd w:val="clear" w:color="auto" w:fill="FFFFFF"/>
        </w:rPr>
        <w:t>Zmniejsza się dochody w dziale 752 o 62 000 zł, wydatki zmniejsza się o 63 000 zł</w:t>
      </w:r>
    </w:p>
    <w:p w14:paraId="4674BEF2" w14:textId="77777777" w:rsidR="00CA46BC" w:rsidRPr="007D5698" w:rsidRDefault="00CA46BC" w:rsidP="00CA46BC">
      <w:pPr>
        <w:pStyle w:val="Akapitzlist"/>
        <w:numPr>
          <w:ilvl w:val="0"/>
          <w:numId w:val="31"/>
        </w:numPr>
        <w:autoSpaceDE w:val="0"/>
        <w:autoSpaceDN w:val="0"/>
        <w:adjustRightInd w:val="0"/>
        <w:jc w:val="both"/>
        <w:rPr>
          <w:color w:val="000000"/>
          <w:shd w:val="clear" w:color="auto" w:fill="FFFFFF"/>
        </w:rPr>
      </w:pPr>
      <w:r w:rsidRPr="007D5698">
        <w:rPr>
          <w:color w:val="000000"/>
          <w:shd w:val="clear" w:color="auto" w:fill="FFFFFF"/>
        </w:rPr>
        <w:t>Wprowadza się dofinansowanie do renowacji piaskowcowego pomnika S.Parachusa i J. Stec w Kwiatoniu w kwocie 15 000 zł oraz wydatek na ten cel 35 447,30 zł</w:t>
      </w:r>
    </w:p>
    <w:p w14:paraId="07CE27F5" w14:textId="77777777" w:rsidR="00CA46BC" w:rsidRPr="007D5698" w:rsidRDefault="00CA46BC" w:rsidP="00CA46BC">
      <w:pPr>
        <w:pStyle w:val="Akapitzlist"/>
        <w:numPr>
          <w:ilvl w:val="0"/>
          <w:numId w:val="31"/>
        </w:numPr>
        <w:autoSpaceDE w:val="0"/>
        <w:autoSpaceDN w:val="0"/>
        <w:adjustRightInd w:val="0"/>
        <w:jc w:val="both"/>
        <w:rPr>
          <w:color w:val="000000"/>
          <w:shd w:val="clear" w:color="auto" w:fill="FFFFFF"/>
        </w:rPr>
      </w:pPr>
      <w:r w:rsidRPr="007D5698">
        <w:rPr>
          <w:color w:val="000000"/>
          <w:shd w:val="clear" w:color="auto" w:fill="FFFFFF"/>
        </w:rPr>
        <w:lastRenderedPageBreak/>
        <w:t>Zmniejszono wydatki na budowę odc. Kanalizacji w Brunarach Wyżnych o 120 000 zł</w:t>
      </w:r>
    </w:p>
    <w:p w14:paraId="04583E2A" w14:textId="1A9ACA71" w:rsidR="00CA46BC" w:rsidRPr="007D5698" w:rsidRDefault="00CA46BC" w:rsidP="00CA46BC">
      <w:pPr>
        <w:autoSpaceDE w:val="0"/>
        <w:autoSpaceDN w:val="0"/>
        <w:adjustRightInd w:val="0"/>
        <w:spacing w:line="360" w:lineRule="auto"/>
        <w:rPr>
          <w:b/>
          <w:bCs/>
          <w:caps/>
          <w:color w:val="000000"/>
          <w:shd w:val="clear" w:color="auto" w:fill="FFFFFF"/>
        </w:rPr>
      </w:pPr>
    </w:p>
    <w:p w14:paraId="4855712D" w14:textId="77777777" w:rsidR="00CA46BC" w:rsidRPr="007D5698" w:rsidRDefault="00CA46BC" w:rsidP="00CA46BC">
      <w:pPr>
        <w:autoSpaceDE w:val="0"/>
        <w:autoSpaceDN w:val="0"/>
        <w:adjustRightInd w:val="0"/>
        <w:spacing w:line="360" w:lineRule="auto"/>
        <w:jc w:val="center"/>
        <w:rPr>
          <w:b/>
          <w:bCs/>
          <w:caps/>
          <w:color w:val="000000"/>
          <w:shd w:val="clear" w:color="auto" w:fill="FFFFFF"/>
        </w:rPr>
      </w:pPr>
      <w:r w:rsidRPr="007D5698">
        <w:rPr>
          <w:b/>
          <w:bCs/>
          <w:caps/>
          <w:color w:val="000000"/>
          <w:shd w:val="clear" w:color="auto" w:fill="FFFFFF"/>
        </w:rPr>
        <w:t>uzasadnienie  PO AUTOPOPRAWKACH</w:t>
      </w:r>
    </w:p>
    <w:p w14:paraId="10E3B3BA" w14:textId="77777777" w:rsidR="00CA46BC" w:rsidRPr="007D5698" w:rsidRDefault="00CA46BC" w:rsidP="00CA46BC">
      <w:pPr>
        <w:keepNext/>
        <w:autoSpaceDE w:val="0"/>
        <w:autoSpaceDN w:val="0"/>
        <w:adjustRightInd w:val="0"/>
        <w:contextualSpacing/>
        <w:jc w:val="both"/>
        <w:rPr>
          <w:b/>
          <w:bCs/>
          <w:color w:val="000000"/>
          <w:shd w:val="clear" w:color="auto" w:fill="FFFFFF"/>
        </w:rPr>
      </w:pPr>
      <w:r w:rsidRPr="007D5698">
        <w:rPr>
          <w:b/>
          <w:bCs/>
          <w:color w:val="000000"/>
          <w:shd w:val="clear" w:color="auto" w:fill="FFFFFF"/>
        </w:rPr>
        <w:t>DOCHODY</w:t>
      </w:r>
    </w:p>
    <w:p w14:paraId="0A729B06" w14:textId="77777777" w:rsidR="00CA46BC" w:rsidRPr="007D5698" w:rsidRDefault="00CA46BC" w:rsidP="00CA46BC">
      <w:pPr>
        <w:autoSpaceDE w:val="0"/>
        <w:autoSpaceDN w:val="0"/>
        <w:adjustRightInd w:val="0"/>
        <w:jc w:val="both"/>
        <w:rPr>
          <w:color w:val="000000"/>
          <w:shd w:val="clear" w:color="auto" w:fill="FFFFFF"/>
        </w:rPr>
      </w:pPr>
      <w:r w:rsidRPr="007D5698">
        <w:rPr>
          <w:color w:val="000000"/>
          <w:shd w:val="clear" w:color="auto" w:fill="FFFFFF"/>
        </w:rPr>
        <w:t>Dochody budżetu Gminy Uście Gorlickie na rok 2026 zostają zwiększone o kwotę  42 551,74 zł ,     w tym:</w:t>
      </w:r>
    </w:p>
    <w:p w14:paraId="69B1EE59" w14:textId="77777777" w:rsidR="00CA46BC" w:rsidRPr="007D5698" w:rsidRDefault="00CA46BC" w:rsidP="00CA46BC">
      <w:pPr>
        <w:numPr>
          <w:ilvl w:val="0"/>
          <w:numId w:val="7"/>
        </w:numPr>
        <w:autoSpaceDE w:val="0"/>
        <w:autoSpaceDN w:val="0"/>
        <w:adjustRightInd w:val="0"/>
        <w:contextualSpacing/>
        <w:jc w:val="both"/>
        <w:rPr>
          <w:color w:val="000000"/>
          <w:shd w:val="clear" w:color="auto" w:fill="FFFFFF"/>
        </w:rPr>
      </w:pPr>
      <w:r w:rsidRPr="007D5698">
        <w:rPr>
          <w:color w:val="000000"/>
          <w:shd w:val="clear" w:color="auto" w:fill="FFFFFF"/>
        </w:rPr>
        <w:t xml:space="preserve">dochody bieżące ulegają zwiększeniu o kwotę 64 369,63 zł </w:t>
      </w:r>
    </w:p>
    <w:p w14:paraId="6A11BCDF" w14:textId="77777777" w:rsidR="00CA46BC" w:rsidRPr="007D5698" w:rsidRDefault="00CA46BC" w:rsidP="00CA46BC">
      <w:pPr>
        <w:numPr>
          <w:ilvl w:val="0"/>
          <w:numId w:val="7"/>
        </w:numPr>
        <w:autoSpaceDE w:val="0"/>
        <w:autoSpaceDN w:val="0"/>
        <w:adjustRightInd w:val="0"/>
        <w:contextualSpacing/>
        <w:jc w:val="both"/>
        <w:rPr>
          <w:color w:val="000000"/>
          <w:shd w:val="clear" w:color="auto" w:fill="FFFFFF"/>
        </w:rPr>
      </w:pPr>
      <w:r w:rsidRPr="007D5698">
        <w:rPr>
          <w:color w:val="000000"/>
          <w:shd w:val="clear" w:color="auto" w:fill="FFFFFF"/>
        </w:rPr>
        <w:t>dochody majątkowe zmniejsza się o 21 817,89 zł</w:t>
      </w:r>
    </w:p>
    <w:p w14:paraId="4587B078" w14:textId="77777777" w:rsidR="00CA46BC" w:rsidRPr="007D5698" w:rsidRDefault="00CA46BC" w:rsidP="00CA46BC">
      <w:pPr>
        <w:keepNext/>
        <w:autoSpaceDE w:val="0"/>
        <w:autoSpaceDN w:val="0"/>
        <w:adjustRightInd w:val="0"/>
        <w:contextualSpacing/>
        <w:jc w:val="both"/>
        <w:rPr>
          <w:b/>
          <w:bCs/>
          <w:color w:val="000000"/>
          <w:shd w:val="clear" w:color="auto" w:fill="FFFFFF"/>
        </w:rPr>
      </w:pPr>
      <w:r w:rsidRPr="007D5698">
        <w:rPr>
          <w:b/>
          <w:bCs/>
          <w:color w:val="000000"/>
          <w:shd w:val="clear" w:color="auto" w:fill="FFFFFF"/>
        </w:rPr>
        <w:t>Dokonuje się następujących zmian po stronie dochodów:</w:t>
      </w:r>
    </w:p>
    <w:p w14:paraId="0189D64C" w14:textId="77777777" w:rsidR="00CA46BC" w:rsidRPr="007D5698" w:rsidRDefault="00CA46BC" w:rsidP="00CA46BC">
      <w:pPr>
        <w:autoSpaceDE w:val="0"/>
        <w:autoSpaceDN w:val="0"/>
        <w:adjustRightInd w:val="0"/>
        <w:contextualSpacing/>
        <w:jc w:val="both"/>
        <w:rPr>
          <w:color w:val="000000"/>
          <w:shd w:val="clear" w:color="auto" w:fill="FFFFFF"/>
        </w:rPr>
      </w:pPr>
    </w:p>
    <w:p w14:paraId="1FEEC7E6"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600: wprowadza się dofinansowanie do „Projektu przebiegu trasy ścieżki rowerowej wokół Zalewu Klimkowskiego ( z wykorzystaniem obecnych tras) w kwocie 250 000 zł</w:t>
      </w:r>
    </w:p>
    <w:p w14:paraId="2677956E"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630:  przenosi się do dz. 600  dofinansowanie do „Projektu przebiegu trasy ścieżki rowerowej wokół Zalewu Klimkowskiego ( z wykorzystaniem obecnych tras) w kwocie 250 000 zł zgodnie z klasyfikacją Urzędu Marszałkowskiego</w:t>
      </w:r>
    </w:p>
    <w:p w14:paraId="54AC57E4"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750: zmniejsza się dotację MUW w kwocie 16 342 zł, wprowadza pozostałe dochody w kwocie 5916,88 zł</w:t>
      </w:r>
    </w:p>
    <w:p w14:paraId="72B4AD7D"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752: zmniejsza się dotacje o 62 000 zł</w:t>
      </w:r>
    </w:p>
    <w:p w14:paraId="18708CE6"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801: zmniejsza się dofinansowanie do projektu „Cyfrowy nauczyciel” o 4 338,21 zł i „Wielokulturowość i różnorodność kluczem do rozwoju” o 1 578,67 zł</w:t>
      </w:r>
    </w:p>
    <w:p w14:paraId="30DA0A07"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754: wprowadza się dofinansowanie projektu „Kursy KPP dla OSP” w kwocie 19 800 zł</w:t>
      </w:r>
    </w:p>
    <w:p w14:paraId="37BF8A68"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851: wprowadza się dofinansowanie projektu „ Małopolski Dzień Dziecka” w kwocie 10 000 zł</w:t>
      </w:r>
    </w:p>
    <w:p w14:paraId="4A2D85C8"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854: wprowadza się środki na stypendia dla uczniów z Ukrainy w kwocie 1 200 zł</w:t>
      </w:r>
    </w:p>
    <w:p w14:paraId="4F7226DE"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855: wprowadza się dotacje dla OPS w kwocie 10 583,74 zł</w:t>
      </w:r>
    </w:p>
    <w:p w14:paraId="6949EAFD"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900: wprowadza się dotację na kompostowniki w kwocie 10 000 zł</w:t>
      </w:r>
    </w:p>
    <w:p w14:paraId="53C8CBAB"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921: wprowadza się dofinansowanie remontu świetlicy w Izbach w kwocie 33 300 zł i renowacji pomnika w Kwiatoniu w kwocie 15 000 zł</w:t>
      </w:r>
    </w:p>
    <w:p w14:paraId="593A3E34"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926: wprowadza się dofinansowanie do projektu „Już pływam” w kwocie 10 210 zł i odpłatność uczniów w kwocie 10 800 zł.</w:t>
      </w:r>
    </w:p>
    <w:p w14:paraId="2A713DFD" w14:textId="77777777" w:rsidR="00CA46BC" w:rsidRPr="007D5698" w:rsidRDefault="00CA46BC" w:rsidP="00CA46BC">
      <w:pPr>
        <w:autoSpaceDE w:val="0"/>
        <w:autoSpaceDN w:val="0"/>
        <w:adjustRightInd w:val="0"/>
        <w:contextualSpacing/>
        <w:jc w:val="both"/>
        <w:rPr>
          <w:color w:val="000000"/>
          <w:shd w:val="clear" w:color="auto" w:fill="FFFFFF"/>
        </w:rPr>
      </w:pPr>
    </w:p>
    <w:p w14:paraId="5563D85E" w14:textId="77777777" w:rsidR="00CA46BC" w:rsidRPr="007D5698" w:rsidRDefault="00CA46BC" w:rsidP="00CA46BC">
      <w:pPr>
        <w:autoSpaceDE w:val="0"/>
        <w:autoSpaceDN w:val="0"/>
        <w:adjustRightInd w:val="0"/>
        <w:jc w:val="both"/>
        <w:rPr>
          <w:color w:val="000000"/>
          <w:shd w:val="clear" w:color="auto" w:fill="FFFFFF"/>
        </w:rPr>
      </w:pPr>
      <w:r w:rsidRPr="007D5698">
        <w:rPr>
          <w:color w:val="000000"/>
          <w:shd w:val="clear" w:color="auto" w:fill="FFFFFF"/>
        </w:rPr>
        <w:t>Wydatki budżetu Gminy Uście Gorlickie na rok 2026 zostają zwiększone o 547 463,60zł, w tym:</w:t>
      </w:r>
    </w:p>
    <w:p w14:paraId="72707699" w14:textId="77777777" w:rsidR="00CA46BC" w:rsidRPr="007D5698" w:rsidRDefault="00CA46BC" w:rsidP="00CA46BC">
      <w:pPr>
        <w:numPr>
          <w:ilvl w:val="0"/>
          <w:numId w:val="9"/>
        </w:numPr>
        <w:autoSpaceDE w:val="0"/>
        <w:autoSpaceDN w:val="0"/>
        <w:adjustRightInd w:val="0"/>
        <w:contextualSpacing/>
        <w:jc w:val="both"/>
        <w:rPr>
          <w:color w:val="000000"/>
          <w:shd w:val="clear" w:color="auto" w:fill="FFFFFF"/>
        </w:rPr>
      </w:pPr>
      <w:r w:rsidRPr="007D5698">
        <w:rPr>
          <w:color w:val="000000"/>
          <w:shd w:val="clear" w:color="auto" w:fill="FFFFFF"/>
        </w:rPr>
        <w:t xml:space="preserve">wydatki bieżące ulegają zwiększeniu o kwotę 92 593,60  zł </w:t>
      </w:r>
    </w:p>
    <w:p w14:paraId="5F82AD5D" w14:textId="77777777" w:rsidR="00CA46BC" w:rsidRPr="007D5698" w:rsidRDefault="00CA46BC" w:rsidP="00CA46BC">
      <w:pPr>
        <w:numPr>
          <w:ilvl w:val="0"/>
          <w:numId w:val="9"/>
        </w:numPr>
        <w:autoSpaceDE w:val="0"/>
        <w:autoSpaceDN w:val="0"/>
        <w:adjustRightInd w:val="0"/>
        <w:contextualSpacing/>
        <w:jc w:val="both"/>
        <w:rPr>
          <w:color w:val="000000"/>
          <w:shd w:val="clear" w:color="auto" w:fill="FFFFFF"/>
        </w:rPr>
      </w:pPr>
      <w:r w:rsidRPr="007D5698">
        <w:rPr>
          <w:color w:val="000000"/>
          <w:shd w:val="clear" w:color="auto" w:fill="FFFFFF"/>
        </w:rPr>
        <w:t>wydatki majątkowe zwiększa się o   454 870 zł</w:t>
      </w:r>
    </w:p>
    <w:p w14:paraId="3341A446" w14:textId="77777777" w:rsidR="00CA46BC" w:rsidRPr="007D5698" w:rsidRDefault="00CA46BC" w:rsidP="00CA46BC">
      <w:pPr>
        <w:keepNext/>
        <w:autoSpaceDE w:val="0"/>
        <w:autoSpaceDN w:val="0"/>
        <w:adjustRightInd w:val="0"/>
        <w:contextualSpacing/>
        <w:jc w:val="both"/>
        <w:rPr>
          <w:color w:val="000000"/>
          <w:shd w:val="clear" w:color="auto" w:fill="FFFFFF"/>
        </w:rPr>
      </w:pPr>
      <w:r w:rsidRPr="007D5698">
        <w:rPr>
          <w:b/>
          <w:bCs/>
          <w:color w:val="000000"/>
          <w:shd w:val="clear" w:color="auto" w:fill="FFFFFF"/>
        </w:rPr>
        <w:t>Dokonuje się następujących zmian po stronie wydatków:</w:t>
      </w:r>
    </w:p>
    <w:p w14:paraId="7847E2F3" w14:textId="77777777" w:rsidR="00CA46BC" w:rsidRPr="007D5698" w:rsidRDefault="00CA46BC" w:rsidP="00CA46BC">
      <w:pPr>
        <w:autoSpaceDE w:val="0"/>
        <w:autoSpaceDN w:val="0"/>
        <w:adjustRightInd w:val="0"/>
        <w:spacing w:before="240" w:line="276" w:lineRule="auto"/>
        <w:contextualSpacing/>
        <w:jc w:val="both"/>
        <w:rPr>
          <w:color w:val="000000"/>
          <w:shd w:val="clear" w:color="auto" w:fill="FFFFFF"/>
        </w:rPr>
      </w:pPr>
    </w:p>
    <w:p w14:paraId="78DA7617" w14:textId="77777777" w:rsidR="00CA46BC" w:rsidRPr="007D5698" w:rsidRDefault="00CA46BC" w:rsidP="00CA46BC">
      <w:pPr>
        <w:numPr>
          <w:ilvl w:val="0"/>
          <w:numId w:val="19"/>
        </w:numPr>
        <w:autoSpaceDE w:val="0"/>
        <w:autoSpaceDN w:val="0"/>
        <w:adjustRightInd w:val="0"/>
        <w:spacing w:before="240" w:line="276" w:lineRule="auto"/>
        <w:contextualSpacing/>
        <w:jc w:val="both"/>
        <w:rPr>
          <w:color w:val="000000"/>
          <w:shd w:val="clear" w:color="auto" w:fill="FFFFFF"/>
        </w:rPr>
      </w:pPr>
      <w:r w:rsidRPr="007D5698">
        <w:rPr>
          <w:color w:val="000000"/>
          <w:shd w:val="clear" w:color="auto" w:fill="FFFFFF"/>
        </w:rPr>
        <w:t>w dziale 010: wprowadza się wydatki na budowę odcinków kanalizacji w Brunarach Niżnych, Wyżnych i Jaśkowej w kwocie 310 000 zł i zwiększa wydatki statutowe o 6 698,56 zł oraz wprowadza wydatki na wodociąg i kanalizację w Wysowej – Zdroju kier. Okarma w kwocie 132 500 zł – kwota przeniesiona z planu wydatków bez wskazanych zadań</w:t>
      </w:r>
    </w:p>
    <w:p w14:paraId="6FF14D42"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600: wprowadza się wydatki „Projektu przebiegu trasy ścieżki rowerowej wokół Zalewu Klimkowskiego ( z wykorzystaniem obecnych tras) w kwocie 250 000 zł</w:t>
      </w:r>
    </w:p>
    <w:p w14:paraId="172DD564" w14:textId="77777777" w:rsidR="00CA46BC" w:rsidRPr="007D5698" w:rsidRDefault="00CA46BC" w:rsidP="00CA46BC">
      <w:pPr>
        <w:numPr>
          <w:ilvl w:val="0"/>
          <w:numId w:val="18"/>
        </w:numPr>
        <w:autoSpaceDE w:val="0"/>
        <w:autoSpaceDN w:val="0"/>
        <w:adjustRightInd w:val="0"/>
        <w:spacing w:before="240"/>
        <w:contextualSpacing/>
        <w:jc w:val="both"/>
        <w:rPr>
          <w:color w:val="000000"/>
          <w:shd w:val="clear" w:color="auto" w:fill="FFFFFF"/>
        </w:rPr>
      </w:pPr>
      <w:r w:rsidRPr="007D5698">
        <w:rPr>
          <w:color w:val="000000"/>
          <w:shd w:val="clear" w:color="auto" w:fill="FFFFFF"/>
        </w:rPr>
        <w:lastRenderedPageBreak/>
        <w:t>w dziale 630: przenosi  się wydatki majątkowe  „Projektu przebiegu trasy ścieżki rowerowej wokół Zalewu Klimkowskiego ( z wykorzystaniem obecnych tras) w kwocie 250 000 zł do działu 600 oraz zwiększa statutowe o 7 056 zł.</w:t>
      </w:r>
    </w:p>
    <w:p w14:paraId="54600CE8" w14:textId="77777777" w:rsidR="00CA46BC" w:rsidRPr="007D5698" w:rsidRDefault="00CA46BC" w:rsidP="00CA46BC">
      <w:pPr>
        <w:numPr>
          <w:ilvl w:val="0"/>
          <w:numId w:val="18"/>
        </w:numPr>
        <w:autoSpaceDE w:val="0"/>
        <w:autoSpaceDN w:val="0"/>
        <w:adjustRightInd w:val="0"/>
        <w:contextualSpacing/>
        <w:jc w:val="both"/>
        <w:rPr>
          <w:color w:val="000000"/>
          <w:shd w:val="clear" w:color="auto" w:fill="FFFFFF"/>
        </w:rPr>
      </w:pPr>
      <w:r w:rsidRPr="007D5698">
        <w:rPr>
          <w:color w:val="000000"/>
          <w:shd w:val="clear" w:color="auto" w:fill="FFFFFF"/>
        </w:rPr>
        <w:t>w dziale 700: zwiększa się wydatki statutowe o 5 000 zł, zmniejsza  bieżące na zakup wyposażenia do gabinetu stomatologicznego o 61 500 zł, zwiększa wydatki majątkowe na ten cel o 76 000 zł oraz wprowadza kwotę 34 870 zł jako dodatkowe finansowanie zadania zaplanowanego z funduszu sołeckiego wsi Hańczowa tj. „Organizacja miejsca pod budynek użyteczności publicznej w Hańczowej”</w:t>
      </w:r>
    </w:p>
    <w:p w14:paraId="03DC073D"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 xml:space="preserve"> dziale 750: zmniejsza się wydatki osobowe z dotacji o 16 342 zł, zwiększa statutowe o 2 000 zł i zwiększa majątkowe na modernizację budynku Urzędu Gminy o 4 000 zł</w:t>
      </w:r>
    </w:p>
    <w:p w14:paraId="2B0E524E"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752: zmniejsza się wydatki statutowe o 63 000 zł</w:t>
      </w:r>
    </w:p>
    <w:p w14:paraId="5F783514"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754: wprowadza się wydatki na projekt „Kursy KPP dla OSP” w kwocie 39 600 zł</w:t>
      </w:r>
    </w:p>
    <w:p w14:paraId="219929B1"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 xml:space="preserve"> W dziale 801: wprowadza się wydatki na wykonanie układu kompensacji w ZS Uście Gorlickie w kwocie 25 000 zł oraz zmniejsza wydatki na projekt „Wielokulturowość i różnorodność kluczem do rozwoju” o 1 600 zł</w:t>
      </w:r>
    </w:p>
    <w:p w14:paraId="0BE13496"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 xml:space="preserve"> W dziale 855: wprowadza się wydatki z dotacji w kwocie 10 583,74 zł</w:t>
      </w:r>
    </w:p>
    <w:p w14:paraId="59AB0454"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852: zwiększa się wydatki na utworzenie Klubu Seniora w Uściu Gorlickim o 5 000 zł</w:t>
      </w:r>
    </w:p>
    <w:p w14:paraId="10D2004E"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854: wprowadza się wydatki na stypendia w kwocie 1 200 zł</w:t>
      </w:r>
    </w:p>
    <w:p w14:paraId="6362787D"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900: zwiększa się wydatki na projekt ZGKiM „Czyste powietrze” o 4 000 zł, wprowadza wydatki na kompostowniki w kwocie 10 000 zł</w:t>
      </w:r>
    </w:p>
    <w:p w14:paraId="53B5508A"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921: wprowadza się wydatki na remont świetlicy w Izbach w kwocie 67 650 zł i restaurację pomnika w Kwiatoniu w kwocie 35 447,30 zł</w:t>
      </w:r>
    </w:p>
    <w:p w14:paraId="6DDFA502" w14:textId="77777777" w:rsidR="00CA46BC" w:rsidRPr="007D5698" w:rsidRDefault="00CA46BC" w:rsidP="00CA46BC">
      <w:pPr>
        <w:numPr>
          <w:ilvl w:val="0"/>
          <w:numId w:val="19"/>
        </w:numPr>
        <w:autoSpaceDE w:val="0"/>
        <w:autoSpaceDN w:val="0"/>
        <w:adjustRightInd w:val="0"/>
        <w:contextualSpacing/>
        <w:jc w:val="both"/>
        <w:rPr>
          <w:color w:val="000000"/>
          <w:shd w:val="clear" w:color="auto" w:fill="FFFFFF"/>
        </w:rPr>
      </w:pPr>
      <w:r w:rsidRPr="007D5698">
        <w:rPr>
          <w:color w:val="000000"/>
          <w:shd w:val="clear" w:color="auto" w:fill="FFFFFF"/>
        </w:rPr>
        <w:t>W dziale 926: zwiększa się wydatki statutowe o 20 000 zł, wprowadza wydatki na projekt „Już pływam” w kwocie 25 800 zł</w:t>
      </w:r>
    </w:p>
    <w:p w14:paraId="37CA26A1" w14:textId="77777777" w:rsidR="00CA46BC" w:rsidRPr="007D5698" w:rsidRDefault="00CA46BC" w:rsidP="00CA46BC">
      <w:pPr>
        <w:autoSpaceDE w:val="0"/>
        <w:autoSpaceDN w:val="0"/>
        <w:adjustRightInd w:val="0"/>
        <w:contextualSpacing/>
        <w:jc w:val="both"/>
        <w:rPr>
          <w:b/>
          <w:bCs/>
          <w:color w:val="000000"/>
          <w:shd w:val="clear" w:color="auto" w:fill="FFFFFF"/>
        </w:rPr>
      </w:pPr>
      <w:r w:rsidRPr="007D5698">
        <w:rPr>
          <w:b/>
          <w:bCs/>
          <w:color w:val="000000"/>
          <w:shd w:val="clear" w:color="auto" w:fill="FFFFFF"/>
        </w:rPr>
        <w:t>PRZYCHODY</w:t>
      </w:r>
    </w:p>
    <w:p w14:paraId="6138AD5A" w14:textId="77777777" w:rsidR="00CA46BC" w:rsidRPr="007D5698" w:rsidRDefault="00CA46BC" w:rsidP="00CA46BC">
      <w:pPr>
        <w:autoSpaceDE w:val="0"/>
        <w:autoSpaceDN w:val="0"/>
        <w:adjustRightInd w:val="0"/>
        <w:jc w:val="both"/>
        <w:rPr>
          <w:color w:val="000000"/>
          <w:shd w:val="clear" w:color="auto" w:fill="FFFFFF"/>
        </w:rPr>
      </w:pPr>
      <w:r w:rsidRPr="007D5698">
        <w:rPr>
          <w:color w:val="000000"/>
          <w:shd w:val="clear" w:color="auto" w:fill="FFFFFF"/>
        </w:rPr>
        <w:t>Zwiększa się przychody budżetu o 504 911,86 zł.  Przychody po zmianach wynoszą  985 153,34 zł</w:t>
      </w:r>
    </w:p>
    <w:p w14:paraId="565F3EBE" w14:textId="77777777" w:rsidR="00CA46BC" w:rsidRPr="007D5698" w:rsidRDefault="00CA46BC" w:rsidP="00CA46BC">
      <w:pPr>
        <w:keepNext/>
        <w:autoSpaceDE w:val="0"/>
        <w:autoSpaceDN w:val="0"/>
        <w:adjustRightInd w:val="0"/>
        <w:contextualSpacing/>
        <w:jc w:val="both"/>
        <w:rPr>
          <w:color w:val="000000"/>
          <w:shd w:val="clear" w:color="auto" w:fill="FFFFFF"/>
        </w:rPr>
      </w:pPr>
      <w:r w:rsidRPr="007D5698">
        <w:rPr>
          <w:b/>
          <w:bCs/>
          <w:color w:val="000000"/>
          <w:shd w:val="clear" w:color="auto" w:fill="FFFFFF"/>
        </w:rPr>
        <w:t>ROZCHODY -</w:t>
      </w:r>
      <w:r w:rsidRPr="007D5698">
        <w:rPr>
          <w:color w:val="000000"/>
          <w:shd w:val="clear" w:color="auto" w:fill="FFFFFF"/>
        </w:rPr>
        <w:t>Rozchody budżetu Gminy Uście Gorlickie na rok 2026 nie uległy zmianie.</w:t>
      </w:r>
    </w:p>
    <w:p w14:paraId="1EF6F231" w14:textId="77777777" w:rsidR="00CA46BC" w:rsidRPr="007D5698" w:rsidRDefault="00CA46BC" w:rsidP="00CA46BC">
      <w:pPr>
        <w:autoSpaceDE w:val="0"/>
        <w:autoSpaceDN w:val="0"/>
        <w:adjustRightInd w:val="0"/>
        <w:jc w:val="both"/>
        <w:rPr>
          <w:b/>
          <w:bCs/>
          <w:color w:val="000000"/>
          <w:shd w:val="clear" w:color="auto" w:fill="FFFFFF"/>
        </w:rPr>
      </w:pPr>
      <w:r w:rsidRPr="007D5698">
        <w:rPr>
          <w:b/>
          <w:bCs/>
          <w:color w:val="000000"/>
          <w:shd w:val="clear" w:color="auto" w:fill="FFFFFF"/>
        </w:rPr>
        <w:t xml:space="preserve">WYNIK BUDŻETU – </w:t>
      </w:r>
      <w:r w:rsidRPr="007D5698">
        <w:rPr>
          <w:color w:val="000000"/>
          <w:shd w:val="clear" w:color="auto" w:fill="FFFFFF"/>
        </w:rPr>
        <w:t>nadwyżka w kwocie 472 326,66 zł</w:t>
      </w:r>
    </w:p>
    <w:p w14:paraId="0DB2A46B" w14:textId="77777777" w:rsidR="00CA46BC" w:rsidRPr="00A775C3" w:rsidRDefault="00CA46BC" w:rsidP="00F071BE">
      <w:pPr>
        <w:pStyle w:val="Tekstpodstawowy"/>
        <w:jc w:val="both"/>
        <w:rPr>
          <w:highlight w:val="yellow"/>
        </w:rPr>
      </w:pPr>
    </w:p>
    <w:p w14:paraId="71A5C8C0" w14:textId="122AC41F" w:rsidR="00F071BE" w:rsidRPr="007D5698" w:rsidRDefault="00F071BE" w:rsidP="00F071BE">
      <w:pPr>
        <w:pStyle w:val="Tekstpodstawowy"/>
        <w:jc w:val="both"/>
      </w:pPr>
      <w:r w:rsidRPr="007D5698">
        <w:t>Przewodniczący Rady Gminy pytał czy są uwagi do przedstawionego projektu zmian uchwały budżetowej i WPF-u. Uwag nie było.</w:t>
      </w:r>
    </w:p>
    <w:p w14:paraId="57AC44B2" w14:textId="77777777" w:rsidR="007A3FA8" w:rsidRPr="007D5698" w:rsidRDefault="007A3FA8" w:rsidP="007A3FA8">
      <w:pPr>
        <w:pStyle w:val="Tekstpodstawowy"/>
        <w:jc w:val="both"/>
      </w:pPr>
      <w:r w:rsidRPr="007D5698">
        <w:t>P. Marcin Wszołek - Przewodniczący Rady Gminy polecił przygotować głosowanie.</w:t>
      </w:r>
    </w:p>
    <w:p w14:paraId="00135574" w14:textId="77777777" w:rsidR="00F071BE" w:rsidRPr="007D5698" w:rsidRDefault="00F071BE" w:rsidP="00F071BE">
      <w:pPr>
        <w:pStyle w:val="Tekstpodstawowy"/>
        <w:jc w:val="both"/>
      </w:pPr>
      <w:r w:rsidRPr="007D5698">
        <w:t>Uchwała  w sprawie zmiany budżetu została podjęta 1</w:t>
      </w:r>
      <w:r w:rsidR="00EC7DE0" w:rsidRPr="007D5698">
        <w:t>5</w:t>
      </w:r>
      <w:r w:rsidRPr="007D5698">
        <w:t xml:space="preserve"> głosami za (</w:t>
      </w:r>
      <w:r w:rsidR="00EC7DE0" w:rsidRPr="007D5698">
        <w:t>jednogłośnie).</w:t>
      </w:r>
    </w:p>
    <w:p w14:paraId="00C2059B" w14:textId="3F846150" w:rsidR="00C34A58" w:rsidRPr="007D5698" w:rsidRDefault="00C93C03" w:rsidP="00C34A58">
      <w:pPr>
        <w:pStyle w:val="Tekstpodstawowy2"/>
        <w:numPr>
          <w:ilvl w:val="0"/>
          <w:numId w:val="2"/>
        </w:numPr>
        <w:rPr>
          <w:sz w:val="24"/>
        </w:rPr>
      </w:pPr>
      <w:r w:rsidRPr="007D5698">
        <w:rPr>
          <w:sz w:val="24"/>
        </w:rPr>
        <w:t xml:space="preserve">Uchwała Nr </w:t>
      </w:r>
      <w:r w:rsidR="00EA40FC" w:rsidRPr="007D5698">
        <w:rPr>
          <w:sz w:val="24"/>
        </w:rPr>
        <w:t>X</w:t>
      </w:r>
      <w:r w:rsidR="002F0462" w:rsidRPr="007D5698">
        <w:rPr>
          <w:sz w:val="24"/>
        </w:rPr>
        <w:t>X</w:t>
      </w:r>
      <w:r w:rsidR="00CA46BC" w:rsidRPr="007D5698">
        <w:rPr>
          <w:sz w:val="24"/>
        </w:rPr>
        <w:t>I</w:t>
      </w:r>
      <w:r w:rsidR="00EA40FC" w:rsidRPr="007D5698">
        <w:rPr>
          <w:sz w:val="24"/>
        </w:rPr>
        <w:t>/</w:t>
      </w:r>
      <w:r w:rsidRPr="007D5698">
        <w:rPr>
          <w:sz w:val="24"/>
        </w:rPr>
        <w:t>2</w:t>
      </w:r>
      <w:r w:rsidR="00CA46BC" w:rsidRPr="007D5698">
        <w:rPr>
          <w:sz w:val="24"/>
        </w:rPr>
        <w:t>29</w:t>
      </w:r>
      <w:r w:rsidR="00C34A58" w:rsidRPr="007D5698">
        <w:rPr>
          <w:sz w:val="24"/>
        </w:rPr>
        <w:t>/2</w:t>
      </w:r>
      <w:r w:rsidRPr="007D5698">
        <w:rPr>
          <w:sz w:val="24"/>
        </w:rPr>
        <w:t>6</w:t>
      </w:r>
      <w:r w:rsidR="00C34A58" w:rsidRPr="007D5698">
        <w:rPr>
          <w:sz w:val="24"/>
        </w:rPr>
        <w:t xml:space="preserve"> w sprawie zmian Wieloletniej Prognozy Finansowej Gminy Uście Gorlickie.</w:t>
      </w:r>
    </w:p>
    <w:p w14:paraId="2E5DC335" w14:textId="77777777" w:rsidR="00C34A58" w:rsidRPr="007D5698" w:rsidRDefault="00C34A58" w:rsidP="00C34A58">
      <w:pPr>
        <w:pStyle w:val="Tekstpodstawowy"/>
        <w:jc w:val="both"/>
      </w:pPr>
      <w:r w:rsidRPr="007D5698">
        <w:t>P. Marcin Wszołek - Przewodniczący Rady Gminy polecił przygotować głosowanie.</w:t>
      </w:r>
    </w:p>
    <w:p w14:paraId="5E169CB7" w14:textId="77777777" w:rsidR="00C34A58" w:rsidRPr="007D5698" w:rsidRDefault="00C34A58" w:rsidP="00C34A58">
      <w:pPr>
        <w:pStyle w:val="Tekstpodstawowy"/>
        <w:jc w:val="both"/>
      </w:pPr>
      <w:r w:rsidRPr="007D5698">
        <w:t xml:space="preserve"> Uchwała została podjęta 1</w:t>
      </w:r>
      <w:r w:rsidR="00EC7DE0" w:rsidRPr="007D5698">
        <w:t>5</w:t>
      </w:r>
      <w:r w:rsidRPr="007D5698">
        <w:t xml:space="preserve"> głosami za </w:t>
      </w:r>
      <w:r w:rsidR="0030330A" w:rsidRPr="007D5698">
        <w:t>(</w:t>
      </w:r>
      <w:r w:rsidR="00EC7DE0" w:rsidRPr="007D5698">
        <w:t>jednogłośnie</w:t>
      </w:r>
      <w:r w:rsidR="0030330A" w:rsidRPr="007D5698">
        <w:t>).</w:t>
      </w:r>
    </w:p>
    <w:p w14:paraId="2486FFEC" w14:textId="687B6497" w:rsidR="00C93C03" w:rsidRPr="007D5698" w:rsidRDefault="00C93C03" w:rsidP="000673DF">
      <w:pPr>
        <w:pStyle w:val="Akapitzlist"/>
        <w:numPr>
          <w:ilvl w:val="0"/>
          <w:numId w:val="2"/>
        </w:numPr>
        <w:spacing w:line="276" w:lineRule="auto"/>
        <w:ind w:right="283"/>
        <w:jc w:val="both"/>
      </w:pPr>
      <w:r w:rsidRPr="007D5698">
        <w:t xml:space="preserve">Uchwała Nr </w:t>
      </w:r>
      <w:r w:rsidR="00EA40FC" w:rsidRPr="007D5698">
        <w:t>X</w:t>
      </w:r>
      <w:r w:rsidR="002F0462" w:rsidRPr="007D5698">
        <w:t>X</w:t>
      </w:r>
      <w:r w:rsidR="00CA46BC" w:rsidRPr="007D5698">
        <w:t>I</w:t>
      </w:r>
      <w:r w:rsidR="00EA40FC" w:rsidRPr="007D5698">
        <w:t>/</w:t>
      </w:r>
      <w:r w:rsidR="002F0462" w:rsidRPr="007D5698">
        <w:t>2</w:t>
      </w:r>
      <w:r w:rsidR="00CA46BC" w:rsidRPr="007D5698">
        <w:t>30</w:t>
      </w:r>
      <w:r w:rsidR="002F0462" w:rsidRPr="007D5698">
        <w:t>/</w:t>
      </w:r>
      <w:r w:rsidR="000203B8" w:rsidRPr="007D5698">
        <w:t>2</w:t>
      </w:r>
      <w:r w:rsidRPr="007D5698">
        <w:t>6</w:t>
      </w:r>
      <w:r w:rsidR="00C34A58" w:rsidRPr="007D5698">
        <w:t xml:space="preserve"> w sprawie </w:t>
      </w:r>
      <w:r w:rsidR="00CA46BC" w:rsidRPr="007D5698">
        <w:t>rozpatrzenia stanowiska Komisji skarg, wniosków i petycji w sprawie rozpatrzenia skargi na pracowników Urzędu Gminy.</w:t>
      </w:r>
    </w:p>
    <w:p w14:paraId="57F7FF37" w14:textId="77777777" w:rsidR="00BE5EAC" w:rsidRPr="007D5698" w:rsidRDefault="002F0462" w:rsidP="00BE5EAC">
      <w:pPr>
        <w:autoSpaceDE w:val="0"/>
        <w:autoSpaceDN w:val="0"/>
        <w:adjustRightInd w:val="0"/>
        <w:jc w:val="both"/>
        <w:rPr>
          <w:color w:val="000000"/>
          <w:shd w:val="clear" w:color="auto" w:fill="FFFFFF"/>
        </w:rPr>
      </w:pPr>
      <w:r w:rsidRPr="007D5698">
        <w:rPr>
          <w:color w:val="000000"/>
          <w:shd w:val="clear" w:color="auto" w:fill="FFFFFF"/>
        </w:rPr>
        <w:t xml:space="preserve">Przewodniczący Rady Gminy </w:t>
      </w:r>
      <w:r w:rsidR="00925E4D" w:rsidRPr="007D5698">
        <w:rPr>
          <w:color w:val="000000"/>
          <w:shd w:val="clear" w:color="auto" w:fill="FFFFFF"/>
        </w:rPr>
        <w:t xml:space="preserve">zwrócił się do Pana </w:t>
      </w:r>
      <w:r w:rsidR="00BE5EAC" w:rsidRPr="007D5698">
        <w:rPr>
          <w:color w:val="000000"/>
          <w:shd w:val="clear" w:color="auto" w:fill="FFFFFF"/>
        </w:rPr>
        <w:t>Krzysztofa Piotrowskiego Przewodniczącego Komisji skarg, wniosków i petycji o przedstawienie stanowiska komisji w tej sprawie.</w:t>
      </w:r>
    </w:p>
    <w:p w14:paraId="7FD79DD3" w14:textId="616ED796" w:rsidR="00BE5EAC" w:rsidRPr="007D5698" w:rsidRDefault="00BE5EAC" w:rsidP="00BE5EAC">
      <w:pPr>
        <w:autoSpaceDE w:val="0"/>
        <w:autoSpaceDN w:val="0"/>
        <w:adjustRightInd w:val="0"/>
        <w:jc w:val="both"/>
        <w:rPr>
          <w:color w:val="000000"/>
          <w:shd w:val="clear" w:color="auto" w:fill="FFFFFF"/>
        </w:rPr>
      </w:pPr>
      <w:r w:rsidRPr="007D5698">
        <w:rPr>
          <w:color w:val="000000"/>
          <w:shd w:val="clear" w:color="auto" w:fill="FFFFFF"/>
        </w:rPr>
        <w:t>Przewodniczący Komisji skarg, wniosków i petycji przekazał stanowisko komisji przewodniczącemu Rady Gminy i poprosił o odczytanie</w:t>
      </w:r>
      <w:r w:rsidR="00416185" w:rsidRPr="007D5698">
        <w:rPr>
          <w:color w:val="000000"/>
          <w:shd w:val="clear" w:color="auto" w:fill="FFFFFF"/>
        </w:rPr>
        <w:t>.</w:t>
      </w:r>
    </w:p>
    <w:p w14:paraId="1EA33748" w14:textId="350BC1A2" w:rsidR="00BE5EAC" w:rsidRPr="007D5698" w:rsidRDefault="00BE5EAC" w:rsidP="00BE5EAC">
      <w:pPr>
        <w:autoSpaceDE w:val="0"/>
        <w:autoSpaceDN w:val="0"/>
        <w:adjustRightInd w:val="0"/>
        <w:jc w:val="both"/>
        <w:rPr>
          <w:color w:val="000000"/>
          <w:shd w:val="clear" w:color="auto" w:fill="FFFFFF"/>
        </w:rPr>
      </w:pPr>
      <w:r w:rsidRPr="007D5698">
        <w:rPr>
          <w:color w:val="000000"/>
          <w:shd w:val="clear" w:color="auto" w:fill="FFFFFF"/>
        </w:rPr>
        <w:lastRenderedPageBreak/>
        <w:t>Komisja skarg, wniosków i petycji na posiedzeniu  w dniu 14 kwietnia 2026 r. wypracowała następujące stanowisko.</w:t>
      </w:r>
    </w:p>
    <w:p w14:paraId="29F8DF37" w14:textId="77777777" w:rsidR="00BE5EAC" w:rsidRPr="007D5698" w:rsidRDefault="00BE5EAC" w:rsidP="00BE5EAC">
      <w:pPr>
        <w:autoSpaceDE w:val="0"/>
        <w:autoSpaceDN w:val="0"/>
        <w:adjustRightInd w:val="0"/>
        <w:jc w:val="both"/>
        <w:rPr>
          <w:rFonts w:eastAsiaTheme="minorHAnsi"/>
          <w:color w:val="000000"/>
          <w:lang w:eastAsia="en-US"/>
        </w:rPr>
      </w:pPr>
      <w:r w:rsidRPr="007D5698">
        <w:rPr>
          <w:rFonts w:eastAsiaTheme="minorHAnsi"/>
          <w:color w:val="000000"/>
          <w:lang w:eastAsia="en-US"/>
        </w:rPr>
        <w:t xml:space="preserve">Zgodnie z art. 229 pkt 3 Kodeksu postępowania administracyjnego, organem właściwym do rozpatrzenia skargi dotyczącej działalności wójta gminy jest rada gminy. </w:t>
      </w:r>
    </w:p>
    <w:p w14:paraId="4B980517" w14:textId="77777777" w:rsidR="00BE5EAC" w:rsidRPr="007D5698" w:rsidRDefault="00BE5EAC" w:rsidP="00BE5EAC">
      <w:pPr>
        <w:autoSpaceDE w:val="0"/>
        <w:autoSpaceDN w:val="0"/>
        <w:adjustRightInd w:val="0"/>
        <w:jc w:val="both"/>
        <w:rPr>
          <w:rFonts w:eastAsiaTheme="minorHAnsi"/>
          <w:color w:val="000000"/>
          <w:lang w:eastAsia="en-US"/>
        </w:rPr>
      </w:pPr>
      <w:r w:rsidRPr="007D5698">
        <w:rPr>
          <w:rFonts w:eastAsiaTheme="minorHAnsi"/>
          <w:color w:val="000000"/>
          <w:lang w:eastAsia="en-US"/>
        </w:rPr>
        <w:t xml:space="preserve">W myśl art. 232 § 2 KPA skargę na pracownika, organ właściwy do rozpatrzenia skargi może przekazać do załatwienia jego przełożonemu służbowemu, z obowiązkiem zawiadomienia organu właściwego o sposobie jej załatwienia. O przekazaniu skargi zawiadamia się równocześnie skarżącego. </w:t>
      </w:r>
    </w:p>
    <w:p w14:paraId="22082178" w14:textId="5BBBC0A1" w:rsidR="00BE5EAC" w:rsidRPr="007D5698" w:rsidRDefault="00BE5EAC" w:rsidP="00BE5EAC">
      <w:pPr>
        <w:autoSpaceDE w:val="0"/>
        <w:autoSpaceDN w:val="0"/>
        <w:adjustRightInd w:val="0"/>
        <w:jc w:val="both"/>
        <w:rPr>
          <w:rFonts w:eastAsiaTheme="minorHAnsi"/>
          <w:color w:val="000000"/>
          <w:lang w:eastAsia="en-US"/>
        </w:rPr>
      </w:pPr>
      <w:r w:rsidRPr="007D5698">
        <w:rPr>
          <w:rFonts w:eastAsiaTheme="minorHAnsi"/>
          <w:color w:val="000000"/>
          <w:lang w:eastAsia="en-US"/>
        </w:rPr>
        <w:t xml:space="preserve">Komisja Skarg, Wniosków i petycji Rady Gminy Uście Gorlickie na posiedzeniu w dniu 14 kwietnia 2026 r. z uwagi na treść skargi oraz wiedzę w przedmiocie jej rozpoznania, którą posiada Wójt Gminy, postanowiła rekomendować Radzie Gminy Uście Gorlickie skorzystanie z w/w przepisu i przekazanie skargi do załatwienia Wójtowi Gminy Uście Gorlickie jako przełożonemu służbowemu pracownika. </w:t>
      </w:r>
    </w:p>
    <w:p w14:paraId="1F103F1E" w14:textId="2CF8B177" w:rsidR="00BE5EAC" w:rsidRPr="007D5698" w:rsidRDefault="00BE5EAC" w:rsidP="00BE5EAC">
      <w:pPr>
        <w:autoSpaceDE w:val="0"/>
        <w:autoSpaceDN w:val="0"/>
        <w:adjustRightInd w:val="0"/>
        <w:jc w:val="both"/>
        <w:rPr>
          <w:color w:val="000000"/>
          <w:shd w:val="clear" w:color="auto" w:fill="FFFFFF"/>
        </w:rPr>
      </w:pPr>
      <w:r w:rsidRPr="007D5698">
        <w:rPr>
          <w:rFonts w:eastAsiaTheme="minorHAnsi"/>
          <w:color w:val="000000"/>
          <w:lang w:eastAsia="en-US"/>
        </w:rPr>
        <w:t>Biorąc pod uwagę powyższe, przy przyjęciu stanowiska komisji przez Radę Gminy jako własnego, podjęcie uchwały jest zasadne.</w:t>
      </w:r>
    </w:p>
    <w:p w14:paraId="1DCD6CAF" w14:textId="2FD84E7E" w:rsidR="00C34A58" w:rsidRPr="007D5698" w:rsidRDefault="00C34A58" w:rsidP="00C34A58">
      <w:pPr>
        <w:pStyle w:val="Tekstpodstawowy"/>
        <w:jc w:val="both"/>
      </w:pPr>
      <w:r w:rsidRPr="007D5698">
        <w:t>Przewodniczący Rady Gminy pytał czy są uwagi do</w:t>
      </w:r>
      <w:r w:rsidR="00BE5EAC" w:rsidRPr="007D5698">
        <w:t xml:space="preserve"> przedstawionego stanowiska</w:t>
      </w:r>
      <w:r w:rsidR="002B31A3" w:rsidRPr="007D5698">
        <w:t>. Radni nie zgłaszali uwag.</w:t>
      </w:r>
      <w:r w:rsidR="00C57615" w:rsidRPr="007D5698">
        <w:t xml:space="preserve"> </w:t>
      </w:r>
    </w:p>
    <w:p w14:paraId="6CCF2DEB" w14:textId="21331670" w:rsidR="00C34A58" w:rsidRPr="007D5698" w:rsidRDefault="00C34A58" w:rsidP="00C34A58">
      <w:pPr>
        <w:pStyle w:val="Tekstpodstawowy"/>
        <w:jc w:val="both"/>
      </w:pPr>
      <w:r w:rsidRPr="007D5698">
        <w:t>P. Marcin Wszołek Przewodniczący Rady Gminy polecił przygotować głosowanie</w:t>
      </w:r>
      <w:r w:rsidR="006246FD" w:rsidRPr="007D5698">
        <w:t xml:space="preserve"> nad </w:t>
      </w:r>
      <w:r w:rsidR="00416185" w:rsidRPr="007D5698">
        <w:t>uchwałą w sprawie</w:t>
      </w:r>
      <w:r w:rsidR="00BE5EAC" w:rsidRPr="007D5698">
        <w:t xml:space="preserve"> </w:t>
      </w:r>
      <w:r w:rsidR="008039BF" w:rsidRPr="007D5698">
        <w:t>przekazaniem skargi do rozpatrzenia Wójtowi Gminy.</w:t>
      </w:r>
      <w:r w:rsidRPr="007D5698">
        <w:t xml:space="preserve"> Uchw</w:t>
      </w:r>
      <w:r w:rsidR="00F4000A" w:rsidRPr="007D5698">
        <w:t>ała</w:t>
      </w:r>
      <w:r w:rsidRPr="007D5698">
        <w:t xml:space="preserve"> została podjęta </w:t>
      </w:r>
      <w:r w:rsidR="00C93C03" w:rsidRPr="007D5698">
        <w:t>1</w:t>
      </w:r>
      <w:r w:rsidR="002B31A3" w:rsidRPr="007D5698">
        <w:t>5</w:t>
      </w:r>
      <w:r w:rsidR="00415E17" w:rsidRPr="007D5698">
        <w:t xml:space="preserve"> głosami za (jednogłośnie)</w:t>
      </w:r>
      <w:r w:rsidRPr="007D5698">
        <w:t>.</w:t>
      </w:r>
    </w:p>
    <w:p w14:paraId="3749E136" w14:textId="77777777" w:rsidR="008039BF" w:rsidRPr="007D5698" w:rsidRDefault="008039BF" w:rsidP="008039BF">
      <w:pPr>
        <w:pStyle w:val="Akapitzlist"/>
        <w:numPr>
          <w:ilvl w:val="0"/>
          <w:numId w:val="2"/>
        </w:numPr>
        <w:spacing w:line="276" w:lineRule="auto"/>
        <w:ind w:right="283"/>
        <w:jc w:val="both"/>
      </w:pPr>
      <w:r w:rsidRPr="007D5698">
        <w:t>W sprawie rozpatrzenia petycji w interesie publicznym, dotyczącej podawania dzieciom w szkołach szczepionki przeciw HP, przesłanej przez Stowarzyszenie Polska Wolna od GMO.</w:t>
      </w:r>
    </w:p>
    <w:p w14:paraId="07D7E84C" w14:textId="77777777" w:rsidR="00E87888" w:rsidRPr="007D5698" w:rsidRDefault="00E87888" w:rsidP="00E87888">
      <w:pPr>
        <w:autoSpaceDE w:val="0"/>
        <w:autoSpaceDN w:val="0"/>
        <w:adjustRightInd w:val="0"/>
        <w:jc w:val="both"/>
        <w:rPr>
          <w:color w:val="000000"/>
          <w:shd w:val="clear" w:color="auto" w:fill="FFFFFF"/>
        </w:rPr>
      </w:pPr>
      <w:r w:rsidRPr="007D5698">
        <w:rPr>
          <w:color w:val="000000"/>
          <w:shd w:val="clear" w:color="auto" w:fill="FFFFFF"/>
        </w:rPr>
        <w:t>Przewodniczący Rady Gminy zwrócił się do Pana Krzysztofa Piotrowskiego Przewodniczącego Komisji skarg, wniosków i petycji o przedstawienie stanowiska komisji w tej sprawie.</w:t>
      </w:r>
    </w:p>
    <w:p w14:paraId="00F76E60" w14:textId="0616A69B" w:rsidR="00E87888" w:rsidRPr="007D5698" w:rsidRDefault="00E87888" w:rsidP="00E87888">
      <w:pPr>
        <w:autoSpaceDE w:val="0"/>
        <w:autoSpaceDN w:val="0"/>
        <w:adjustRightInd w:val="0"/>
        <w:jc w:val="both"/>
        <w:rPr>
          <w:color w:val="000000"/>
          <w:shd w:val="clear" w:color="auto" w:fill="FFFFFF"/>
        </w:rPr>
      </w:pPr>
      <w:r w:rsidRPr="007D5698">
        <w:rPr>
          <w:color w:val="000000"/>
          <w:shd w:val="clear" w:color="auto" w:fill="FFFFFF"/>
        </w:rPr>
        <w:t>Przewodniczący Komisji skarg, wniosków i petycji przekazał stanowisko komisji przewodniczącemu Rady Gminy i poprosił o odczytanie go.</w:t>
      </w:r>
    </w:p>
    <w:p w14:paraId="2E02357E" w14:textId="0A220E00" w:rsidR="00E87888" w:rsidRPr="007D5698" w:rsidRDefault="008E4211" w:rsidP="00E87888">
      <w:pPr>
        <w:autoSpaceDE w:val="0"/>
        <w:autoSpaceDN w:val="0"/>
        <w:adjustRightInd w:val="0"/>
        <w:jc w:val="both"/>
        <w:rPr>
          <w:color w:val="000000"/>
          <w:shd w:val="clear" w:color="auto" w:fill="FFFFFF"/>
        </w:rPr>
      </w:pPr>
      <w:r w:rsidRPr="007D5698">
        <w:rPr>
          <w:color w:val="000000"/>
          <w:shd w:val="clear" w:color="auto" w:fill="FFFFFF"/>
        </w:rPr>
        <w:t>P. Marcin Wszołek Przewodniczący Rady Gminy odczytał treść stanowiska komisji. Stanowisko stanowi pisemny załącznik do protokołu.</w:t>
      </w:r>
    </w:p>
    <w:p w14:paraId="583680C1" w14:textId="302155CC" w:rsidR="008E4211" w:rsidRPr="007D5698" w:rsidRDefault="008E4211" w:rsidP="008E4211">
      <w:pPr>
        <w:ind w:firstLine="426"/>
        <w:jc w:val="both"/>
        <w:rPr>
          <w:color w:val="000000" w:themeColor="text1"/>
        </w:rPr>
      </w:pPr>
      <w:r w:rsidRPr="007D5698">
        <w:rPr>
          <w:color w:val="000000"/>
          <w:shd w:val="clear" w:color="auto" w:fill="FFFFFF"/>
        </w:rPr>
        <w:t xml:space="preserve">Komisja skarg wniosków i petycji </w:t>
      </w:r>
      <w:r w:rsidRPr="007D5698">
        <w:rPr>
          <w:color w:val="000000" w:themeColor="text1"/>
        </w:rPr>
        <w:t>po dokonaniu analizy wniesionej petycji stwierdziła, że zgodnie z definicją legalną, zawartą w art. 2 ust. 3 ustawy o petycjach, przedmiotem petycji może być żądanie, w szczególności, zmiany przepisów prawa, podjęcia rozstrzygnięcia lub innego działania w sprawie dotyczącej podmiotu wnoszącego petycję, życia zbiorowego lub wartości wymagających szczególnej ochrony w imię dobra wspólnego, mieszczącego się w zakresie zadań i kompetencji adresata.</w:t>
      </w:r>
    </w:p>
    <w:p w14:paraId="3DF64774" w14:textId="77777777" w:rsidR="008E4211" w:rsidRPr="007D5698" w:rsidRDefault="008E4211" w:rsidP="008E4211">
      <w:pPr>
        <w:ind w:firstLine="426"/>
        <w:jc w:val="both"/>
        <w:rPr>
          <w:color w:val="000000" w:themeColor="text1"/>
        </w:rPr>
      </w:pPr>
      <w:r w:rsidRPr="007D5698">
        <w:rPr>
          <w:color w:val="000000" w:themeColor="text1"/>
        </w:rPr>
        <w:t>W odniesieniu do petycji – tak jak w przypadku innych podań – organy muszą przestrzegać z urzędu swojej właściwości, a tym samym rozpatrywać petycje w zakresie spraw będących w ich kompetencjach.</w:t>
      </w:r>
    </w:p>
    <w:p w14:paraId="2C1FF0BA" w14:textId="77777777" w:rsidR="008E4211" w:rsidRPr="007D5698" w:rsidRDefault="008E4211" w:rsidP="008E4211">
      <w:pPr>
        <w:ind w:firstLine="426"/>
        <w:jc w:val="both"/>
        <w:rPr>
          <w:color w:val="000000" w:themeColor="text1"/>
        </w:rPr>
      </w:pPr>
      <w:r w:rsidRPr="007D5698">
        <w:rPr>
          <w:color w:val="000000" w:themeColor="text1"/>
        </w:rPr>
        <w:t>Temat podjęty w treści petycji, wykracza poza enumeratywnie wymieniony w ustawie ustrojowej o samorządzie gminnym zbiór zadań własnych gminy i odnosi się do kwestii, która winna podlegać subiektywnej ocenie każdego z rodziców, mających konstytucyjne prawo podejmowania suwerennych decyzji w sprawach dotyczących swoich dzieci.</w:t>
      </w:r>
    </w:p>
    <w:p w14:paraId="6062E343" w14:textId="77777777" w:rsidR="008E4211" w:rsidRPr="007D5698" w:rsidRDefault="008E4211" w:rsidP="008E4211">
      <w:pPr>
        <w:shd w:val="clear" w:color="auto" w:fill="FFFFFF"/>
        <w:ind w:firstLine="426"/>
        <w:jc w:val="both"/>
        <w:rPr>
          <w:color w:val="000000" w:themeColor="text1"/>
        </w:rPr>
      </w:pPr>
      <w:r w:rsidRPr="007D5698">
        <w:rPr>
          <w:color w:val="000000" w:themeColor="text1"/>
        </w:rPr>
        <w:t>Zgodnie z art.  48.  Konstytucji Rzeczypospolitej Polskiej, rodzice mają prawo do wychowania dzieci zgodnie z własnymi przekonaniami. Wychowanie to powinno uwzględniać stopień dojrzałości dziecka, a także wolność jego sumienia i wyznania oraz jego przekonania. Ograniczenie lub pozbawienie praw rodzicielskich może nastąpić tylko w przypadkach określonych w ustawie i tylko na podstawie prawomocnego orzeczenia sądu.</w:t>
      </w:r>
    </w:p>
    <w:p w14:paraId="4CB57D6C" w14:textId="77777777" w:rsidR="008E4211" w:rsidRPr="007D5698" w:rsidRDefault="008E4211" w:rsidP="008E4211">
      <w:pPr>
        <w:shd w:val="clear" w:color="auto" w:fill="FFFFFF"/>
        <w:ind w:firstLine="426"/>
        <w:jc w:val="both"/>
        <w:rPr>
          <w:color w:val="000000" w:themeColor="text1"/>
        </w:rPr>
      </w:pPr>
      <w:r w:rsidRPr="007D5698">
        <w:rPr>
          <w:color w:val="000000" w:themeColor="text1"/>
        </w:rPr>
        <w:t xml:space="preserve">Do momentu wejścia w życie przepisów o obowiązkowości szczepień na HPV, szczepienie pozostaje dobrowolną decyzją rodziców. Za szczepienia dzieci do 19 roku życia odpowiedzialni </w:t>
      </w:r>
      <w:r w:rsidRPr="007D5698">
        <w:rPr>
          <w:color w:val="000000" w:themeColor="text1"/>
        </w:rPr>
        <w:lastRenderedPageBreak/>
        <w:t>są rodzice lub opiekunowie prawni i to oni w oparciu o pozyskana wiedzę podejmują ostateczną decyzję. Stanowisko w sprawie szczepień w Polsce jest uregulowane prawnie i oparte na rekomendacjach medycznych. Wszelkie informacje odnośnie szczepień udostępniane są przez Ministerstwo Zdrowia, na oficjalnej stronie ww. Ministerstwa (</w:t>
      </w:r>
      <w:hyperlink r:id="rId8" w:history="1">
        <w:r w:rsidRPr="007D5698">
          <w:rPr>
            <w:rStyle w:val="Hipercze"/>
          </w:rPr>
          <w:t>https://www.gov.pl/web/zdrowie/hpv</w:t>
        </w:r>
      </w:hyperlink>
      <w:r w:rsidRPr="007D5698">
        <w:rPr>
          <w:color w:val="000000" w:themeColor="text1"/>
        </w:rPr>
        <w:t xml:space="preserve">). </w:t>
      </w:r>
    </w:p>
    <w:p w14:paraId="69996A47" w14:textId="66A7780E" w:rsidR="008E4211" w:rsidRPr="007D5698" w:rsidRDefault="008E4211" w:rsidP="008E4211">
      <w:pPr>
        <w:shd w:val="clear" w:color="auto" w:fill="FFFFFF"/>
        <w:ind w:firstLine="426"/>
        <w:jc w:val="both"/>
        <w:rPr>
          <w:color w:val="000000" w:themeColor="text1"/>
        </w:rPr>
      </w:pPr>
      <w:r w:rsidRPr="007D5698">
        <w:rPr>
          <w:color w:val="000000" w:themeColor="text1"/>
        </w:rPr>
        <w:t xml:space="preserve">Mając powyższe na uwadze komisja nie widzi podstaw do podejmowania przez Radę Gminy postulowanych przez wnoszącego petycję działań, </w:t>
      </w:r>
      <w:r w:rsidR="009C5185" w:rsidRPr="007D5698">
        <w:rPr>
          <w:color w:val="000000" w:themeColor="text1"/>
        </w:rPr>
        <w:t>stwierdziła</w:t>
      </w:r>
      <w:r w:rsidRPr="007D5698">
        <w:rPr>
          <w:color w:val="000000" w:themeColor="text1"/>
        </w:rPr>
        <w:t>, że petycja nie zasługuje na uwzględnienie i rekomenduje Radzie Gminy przyjęcie stanowiska Komisji jako własnego.</w:t>
      </w:r>
    </w:p>
    <w:p w14:paraId="577FC97A" w14:textId="1EE2DEBD" w:rsidR="008E4211" w:rsidRPr="007D5698" w:rsidRDefault="009C5185" w:rsidP="00E87888">
      <w:pPr>
        <w:autoSpaceDE w:val="0"/>
        <w:autoSpaceDN w:val="0"/>
        <w:adjustRightInd w:val="0"/>
        <w:jc w:val="both"/>
        <w:rPr>
          <w:color w:val="000000"/>
          <w:shd w:val="clear" w:color="auto" w:fill="FFFFFF"/>
        </w:rPr>
      </w:pPr>
      <w:r w:rsidRPr="007D5698">
        <w:rPr>
          <w:color w:val="000000"/>
          <w:shd w:val="clear" w:color="auto" w:fill="FFFFFF"/>
        </w:rPr>
        <w:t>Przewodniczący Rady Gminy pytał, czy ktoś chce zabrać głosów sprawie. Nikt z obecnych na Sesji nie zabrał głosu w sprawie omawianej petycji.</w:t>
      </w:r>
    </w:p>
    <w:p w14:paraId="0087AC84" w14:textId="0E9EFB95" w:rsidR="009C5185" w:rsidRPr="007D5698" w:rsidRDefault="009C5185" w:rsidP="00E87888">
      <w:pPr>
        <w:autoSpaceDE w:val="0"/>
        <w:autoSpaceDN w:val="0"/>
        <w:adjustRightInd w:val="0"/>
        <w:jc w:val="both"/>
        <w:rPr>
          <w:color w:val="000000"/>
          <w:shd w:val="clear" w:color="auto" w:fill="FFFFFF"/>
        </w:rPr>
      </w:pPr>
      <w:r w:rsidRPr="007D5698">
        <w:rPr>
          <w:color w:val="000000"/>
          <w:shd w:val="clear" w:color="auto" w:fill="FFFFFF"/>
        </w:rPr>
        <w:t>P. Marcin Wszołek polecił przygotować głosowanie w sprawie przyjęcia stanowiska wypracowanego przez Komisję Skarg, wniosków i petycji jako własnego Rady Gminy.</w:t>
      </w:r>
    </w:p>
    <w:p w14:paraId="4456A001" w14:textId="436EE5EB" w:rsidR="008039BF" w:rsidRPr="007D5698" w:rsidRDefault="002E40FE" w:rsidP="002E40FE">
      <w:pPr>
        <w:autoSpaceDE w:val="0"/>
        <w:autoSpaceDN w:val="0"/>
        <w:adjustRightInd w:val="0"/>
        <w:jc w:val="both"/>
        <w:rPr>
          <w:color w:val="000000"/>
          <w:shd w:val="clear" w:color="auto" w:fill="FFFFFF"/>
        </w:rPr>
      </w:pPr>
      <w:r w:rsidRPr="007D5698">
        <w:rPr>
          <w:color w:val="000000"/>
          <w:shd w:val="clear" w:color="auto" w:fill="FFFFFF"/>
        </w:rPr>
        <w:t>Stanowisko poddane pod głosowanie zostało przyjęte 15 głosami za (jednogłośnie) jako własne Rady Gminy.</w:t>
      </w:r>
    </w:p>
    <w:p w14:paraId="3A070DD4" w14:textId="77777777" w:rsidR="002E40FE" w:rsidRPr="00A775C3" w:rsidRDefault="002E40FE" w:rsidP="002E40FE">
      <w:pPr>
        <w:autoSpaceDE w:val="0"/>
        <w:autoSpaceDN w:val="0"/>
        <w:adjustRightInd w:val="0"/>
        <w:jc w:val="both"/>
        <w:rPr>
          <w:color w:val="000000"/>
          <w:highlight w:val="yellow"/>
          <w:shd w:val="clear" w:color="auto" w:fill="FFFFFF"/>
        </w:rPr>
      </w:pPr>
    </w:p>
    <w:p w14:paraId="6FAACFD6" w14:textId="77777777" w:rsidR="008039BF" w:rsidRPr="007D5698" w:rsidRDefault="008039BF" w:rsidP="008039BF">
      <w:pPr>
        <w:pStyle w:val="Akapitzlist"/>
        <w:numPr>
          <w:ilvl w:val="0"/>
          <w:numId w:val="2"/>
        </w:numPr>
        <w:spacing w:line="276" w:lineRule="auto"/>
        <w:ind w:right="283"/>
        <w:jc w:val="both"/>
      </w:pPr>
      <w:r w:rsidRPr="007D5698">
        <w:t>W sprawie stanowiska dotyczącego wniosków o utworzenie pomników przyrody.</w:t>
      </w:r>
    </w:p>
    <w:p w14:paraId="6716C431" w14:textId="69D09DB3" w:rsidR="008039BF" w:rsidRPr="007D5698" w:rsidRDefault="002E40FE" w:rsidP="002E40FE">
      <w:pPr>
        <w:jc w:val="both"/>
      </w:pPr>
      <w:r w:rsidRPr="007D5698">
        <w:t xml:space="preserve">Przewodniczący Rady Gminy odczytał stanowisko </w:t>
      </w:r>
      <w:r w:rsidRPr="007D5698">
        <w:rPr>
          <w:color w:val="000000" w:themeColor="text1"/>
        </w:rPr>
        <w:t xml:space="preserve">dotyczące 10 wniosków Stowarzyszenia Przyjaciół Nowicy o uznanie za pomniki przyrody 10 tworów przyrody ożywionej i nieożywionej tj. siedmiu pojedynczych drzew, jednego skupiska drzew oraz dwóch źródlisk zlokalizowanych na stoku Magury Małastowskiej </w:t>
      </w:r>
      <w:r w:rsidRPr="007D5698">
        <w:t>wypracowane przez Komisję skarg, wniosków i petycji.</w:t>
      </w:r>
    </w:p>
    <w:p w14:paraId="72E25B38" w14:textId="77777777" w:rsidR="007700C0" w:rsidRPr="007D5698" w:rsidRDefault="007700C0" w:rsidP="007700C0">
      <w:pPr>
        <w:pStyle w:val="Bezodstpw"/>
        <w:jc w:val="both"/>
        <w:rPr>
          <w:rFonts w:ascii="Times New Roman" w:hAnsi="Times New Roman" w:cs="Times New Roman"/>
          <w:sz w:val="24"/>
          <w:szCs w:val="24"/>
        </w:rPr>
      </w:pPr>
      <w:r w:rsidRPr="007D5698">
        <w:rPr>
          <w:rFonts w:ascii="Times New Roman" w:eastAsia="Times New Roman" w:hAnsi="Times New Roman" w:cs="Times New Roman"/>
          <w:color w:val="000000" w:themeColor="text1"/>
          <w:sz w:val="24"/>
          <w:szCs w:val="24"/>
          <w:lang w:eastAsia="pl-PL"/>
        </w:rPr>
        <w:t>W niniejszej sprawie zasadnicze znaczenie ma fakt że obiekty</w:t>
      </w:r>
      <w:r w:rsidRPr="007D5698">
        <w:rPr>
          <w:rFonts w:ascii="Times New Roman" w:eastAsia="Times New Roman" w:hAnsi="Times New Roman" w:cs="Times New Roman"/>
          <w:color w:val="C00000"/>
          <w:sz w:val="24"/>
          <w:szCs w:val="24"/>
          <w:lang w:eastAsia="pl-PL"/>
        </w:rPr>
        <w:t>,</w:t>
      </w:r>
      <w:r w:rsidRPr="007D5698">
        <w:rPr>
          <w:rFonts w:ascii="Times New Roman" w:eastAsia="Times New Roman" w:hAnsi="Times New Roman" w:cs="Times New Roman"/>
          <w:color w:val="000000" w:themeColor="text1"/>
          <w:sz w:val="24"/>
          <w:szCs w:val="24"/>
          <w:lang w:eastAsia="pl-PL"/>
        </w:rPr>
        <w:t xml:space="preserve"> </w:t>
      </w:r>
      <w:r w:rsidRPr="007D5698">
        <w:rPr>
          <w:rFonts w:ascii="Times New Roman" w:hAnsi="Times New Roman" w:cs="Times New Roman"/>
          <w:sz w:val="24"/>
          <w:szCs w:val="24"/>
        </w:rPr>
        <w:t>wskazywane drzewa i źródliska położone są na obszarach, które już obecnie korzystają z szerokiego zakresu ochrony prawnej. Znaczna część gminy Uście Gorlickie objęta jest formami ochrony obszarowej, w szczególności obszarem Natura 2000 Beskid Niski, Południowomałopolskim Obszarem Chronionego Krajobrazu, a także innymi obszarami Natura 2000 związanymi z ochroną siedlisk i gatunków. Przedmiotowe obiekty znajdują się ponadto w zasięgu obszarów funkcjonalnych określonych w planie zadań ochronnych dla obszaru Natura 2000 Beskid Niski, których celem jest zachowanie naturalnych stosunków wodnych, integralności siedlisk, starodrzewów oraz warunków bytowania gatunków chronionych. Dodatkowo obszar ten pełni istotną rolę w systemie regionalnych i lokalnych korytarzy ekologicznych, w tym korytarza ConnectGREEN, zapewniającego ciągłość przestrzenną siedlisk i możliwość migracji zwierząt charakterystycznych dla Karpat. W tym kontekście zarówno drzewa, jak i źródliska stanowią już ważne elementy większego systemu przyrodniczego, który podlega ochronie na poziomie krajobrazowym i funkcjonalnym. W bezpośrednim otoczeniu wskazanych obiektów występują również gatunki objęte ochroną gatunkową, w tym ptaki związane ze starodrzewem, nietoperze, płazy korzystające ze środowisk źródliskowych, porosty, mchy oraz bezkręgowce związane z martwym drewnem. Oznacza to, że elementy te pozostają objęte pośrednią ochroną wynikającą z obowiązujących przepisów.</w:t>
      </w:r>
    </w:p>
    <w:p w14:paraId="70D25978" w14:textId="4FE5030E" w:rsidR="007700C0" w:rsidRPr="007D5698" w:rsidRDefault="007700C0" w:rsidP="007700C0">
      <w:pPr>
        <w:ind w:firstLine="708"/>
        <w:jc w:val="both"/>
        <w:rPr>
          <w:color w:val="000000" w:themeColor="text1"/>
        </w:rPr>
      </w:pPr>
      <w:r w:rsidRPr="007D5698">
        <w:rPr>
          <w:color w:val="000000" w:themeColor="text1"/>
        </w:rPr>
        <w:t>W konsekwencji przedmiotowe twory przyrody stanowią już obecnie element funkcjonalny większego systemu ochrony ciągłości ekologicznej, w którym ich znaczenie nie wynika wyłącznie z cech indywidualnych, lecz przede wszystkim z roli pełnionej w strukturze krajobrazu chronionego i pozostają objęte realnym, wielowarstwowym reżimem ochronnym, zarówno w aspekcie przestrzennym, jak i funkcjonalnym. W warunkach tych, ustanowienie dodatkowej, punktowej formy ochrony w postaci pomników przyrody miałoby</w:t>
      </w:r>
      <w:r w:rsidR="007B485A" w:rsidRPr="007D5698">
        <w:rPr>
          <w:color w:val="000000" w:themeColor="text1"/>
        </w:rPr>
        <w:t xml:space="preserve"> charakter wyłącznie nadmiarowy</w:t>
      </w:r>
      <w:r w:rsidRPr="007D5698">
        <w:rPr>
          <w:color w:val="000000" w:themeColor="text1"/>
        </w:rPr>
        <w:t>, prowadząc do dublowania już obowiązujących instrumentów ochronnych, bez realnego podniesienia poziomu bezpieczeństwa przyrodniczego. Komisja stoi na stanowisku, że zastosowanie ochrony pomnikowej nie wniesie nowej jakości normatywnej, skoro zakazy dotyczące niszczenia siedlisk, schronień, miejsc rozrodu, ciągów migracyjnych oraz pogarszania integralności obszarów Natura 2000 już obowiązują z mocy prawa.</w:t>
      </w:r>
    </w:p>
    <w:p w14:paraId="033EBBB7" w14:textId="541E8FCA" w:rsidR="002E40FE" w:rsidRPr="007D5698" w:rsidRDefault="007700C0" w:rsidP="007700C0">
      <w:pPr>
        <w:jc w:val="both"/>
        <w:rPr>
          <w:color w:val="000000" w:themeColor="text1"/>
        </w:rPr>
      </w:pPr>
      <w:r w:rsidRPr="007D5698">
        <w:rPr>
          <w:color w:val="000000" w:themeColor="text1"/>
        </w:rPr>
        <w:lastRenderedPageBreak/>
        <w:t>Ponadto  kluczowym elementem prowadzenia racjonalnej gospodarki leśnej szczególnie w terenach górskich jest pozostawianie w lesie drzew dziuplastych i o wymiarach pomnikowych, które pełnią niezwykle ważną funkcję biocenotyczną. Wewnętrzne wytyczne Lasów Państwowych nakładają taki obowiązek na zarządcę terenu.</w:t>
      </w:r>
    </w:p>
    <w:p w14:paraId="3B6B9AE8" w14:textId="77777777" w:rsidR="007700C0" w:rsidRPr="007D5698" w:rsidRDefault="007700C0" w:rsidP="007700C0">
      <w:pPr>
        <w:ind w:firstLine="708"/>
        <w:jc w:val="both"/>
        <w:rPr>
          <w:color w:val="000000" w:themeColor="text1"/>
        </w:rPr>
      </w:pPr>
      <w:r w:rsidRPr="007D5698">
        <w:t>Znaczenie ma również kwestia racjonalnego gospodarowania środkami publicznymi, ponieważ każda nowa forma ochrony indywidualnej wiąże</w:t>
      </w:r>
      <w:r w:rsidRPr="007D5698">
        <w:rPr>
          <w:color w:val="000000" w:themeColor="text1"/>
        </w:rPr>
        <w:t xml:space="preserve"> się z koniecznością ponoszenia przez gminę kosztów związanych z oznakowaniem, ewidencją, monitoringiem, bieżącym nadzorem oraz ewentualnymi zabiegami zabezpieczającymi, co stanowiłoby obciążenie budżetu gminy. W sytuacji, gdy przedmiotowe twory przyrody pozostają już objęte skuteczną ochroną wynikającą z innych reżimów prawnych, nakładanie dodatkowych obowiązków finansowych na gminę należało uznać za niecelowe i nieproporcjonalne. Ponadto mogłoby prowadzić do nieuzasadnionych ograniczeń w podejmowaniu działań związanych z zapewnieniem bezpieczeństwa ludzi, mienia oraz ruchu turystycznego, którego wzmożenie obserwuje się ostatnimi czasy szczególnie w omawianym obszarze.</w:t>
      </w:r>
    </w:p>
    <w:p w14:paraId="2A227D64" w14:textId="7D65889C" w:rsidR="007700C0" w:rsidRPr="007D5698" w:rsidRDefault="007B485A" w:rsidP="007700C0">
      <w:pPr>
        <w:ind w:firstLine="708"/>
        <w:jc w:val="both"/>
        <w:rPr>
          <w:color w:val="000000" w:themeColor="text1"/>
        </w:rPr>
      </w:pPr>
      <w:r w:rsidRPr="007D5698">
        <w:rPr>
          <w:color w:val="000000" w:themeColor="text1"/>
        </w:rPr>
        <w:t>U</w:t>
      </w:r>
      <w:r w:rsidR="007700C0" w:rsidRPr="007D5698">
        <w:rPr>
          <w:color w:val="000000" w:themeColor="text1"/>
        </w:rPr>
        <w:t>stanowienie pomnika przyrody na gruncie prywatnym (wniosek 7 – lipa „Eufrozyna)  istotnie wpływa na uprawnienia właściciela nieruchomości. Z punktu widzenia prawa, jest to ograniczenie prawa własności w związku z czym właściciel może ubiegać się o odszkodowanie na drodze cywilnej, jeśli udowodni, że zakazy związane z pomnikiem realnie obniżyły wartość działki lub uniemożliwiły zagospodarowanie.</w:t>
      </w:r>
    </w:p>
    <w:p w14:paraId="337F2089" w14:textId="51230395" w:rsidR="007700C0" w:rsidRPr="007D5698" w:rsidRDefault="007B485A" w:rsidP="007700C0">
      <w:pPr>
        <w:jc w:val="both"/>
        <w:rPr>
          <w:color w:val="000000" w:themeColor="text1"/>
        </w:rPr>
      </w:pPr>
      <w:r w:rsidRPr="007D5698">
        <w:rPr>
          <w:color w:val="000000" w:themeColor="text1"/>
        </w:rPr>
        <w:t>Tym samym Komisja uznając że jej stanowisko mieści się w granicach legalnego uznania administracyjnego i pozostaje zgodne z zasadą proporcjonalności i racjonalnego doboru środków ochrony przyrody stoi na stanowisku, że złożone wnioski nie zasługują na uwzględnienie i nie powinny by ć dalej procedowane przez organ stanowiący i rekomenduje Radzie gminy pozostawienie wniosków bez nadawania im dalszego biegu.</w:t>
      </w:r>
    </w:p>
    <w:p w14:paraId="1E963389" w14:textId="77777777" w:rsidR="00C65EE7" w:rsidRPr="007D5698" w:rsidRDefault="00C65EE7" w:rsidP="00C65EE7">
      <w:pPr>
        <w:autoSpaceDE w:val="0"/>
        <w:autoSpaceDN w:val="0"/>
        <w:adjustRightInd w:val="0"/>
        <w:jc w:val="both"/>
        <w:rPr>
          <w:color w:val="000000"/>
          <w:shd w:val="clear" w:color="auto" w:fill="FFFFFF"/>
        </w:rPr>
      </w:pPr>
      <w:r w:rsidRPr="007D5698">
        <w:rPr>
          <w:color w:val="000000"/>
          <w:shd w:val="clear" w:color="auto" w:fill="FFFFFF"/>
        </w:rPr>
        <w:t>Przewodniczący Rady Gminy pytał, czy ktoś chce zabrać głosów sprawie. Nikt z obecnych na Sesji nie zabrał głosu w sprawie omawianej petycji.</w:t>
      </w:r>
    </w:p>
    <w:p w14:paraId="0343C399" w14:textId="77777777" w:rsidR="00C65EE7" w:rsidRPr="007D5698" w:rsidRDefault="00C65EE7" w:rsidP="00C65EE7">
      <w:pPr>
        <w:autoSpaceDE w:val="0"/>
        <w:autoSpaceDN w:val="0"/>
        <w:adjustRightInd w:val="0"/>
        <w:jc w:val="both"/>
        <w:rPr>
          <w:color w:val="000000"/>
          <w:shd w:val="clear" w:color="auto" w:fill="FFFFFF"/>
        </w:rPr>
      </w:pPr>
      <w:r w:rsidRPr="007D5698">
        <w:rPr>
          <w:color w:val="000000"/>
          <w:shd w:val="clear" w:color="auto" w:fill="FFFFFF"/>
        </w:rPr>
        <w:t>P. Marcin Wszołek polecił przygotować głosowanie w sprawie przyjęcia stanowiska wypracowanego przez Komisję Skarg, wniosków i petycji jako własnego Rady Gminy.</w:t>
      </w:r>
    </w:p>
    <w:p w14:paraId="59B37A3B" w14:textId="77777777" w:rsidR="00C65EE7" w:rsidRPr="007D5698" w:rsidRDefault="00C65EE7" w:rsidP="00C65EE7">
      <w:pPr>
        <w:autoSpaceDE w:val="0"/>
        <w:autoSpaceDN w:val="0"/>
        <w:adjustRightInd w:val="0"/>
        <w:jc w:val="both"/>
        <w:rPr>
          <w:color w:val="000000"/>
          <w:shd w:val="clear" w:color="auto" w:fill="FFFFFF"/>
        </w:rPr>
      </w:pPr>
      <w:r w:rsidRPr="007D5698">
        <w:rPr>
          <w:color w:val="000000"/>
          <w:shd w:val="clear" w:color="auto" w:fill="FFFFFF"/>
        </w:rPr>
        <w:t>Stanowisko poddane pod głosowanie zostało przyjęte 15 głosami za (jednogłośnie) jako własne Rady Gminy.</w:t>
      </w:r>
    </w:p>
    <w:p w14:paraId="2B8FEE67" w14:textId="77777777" w:rsidR="002E40FE" w:rsidRPr="007D5698" w:rsidRDefault="002E40FE" w:rsidP="002E40FE">
      <w:pPr>
        <w:jc w:val="both"/>
      </w:pPr>
    </w:p>
    <w:p w14:paraId="175E440D" w14:textId="584A960B" w:rsidR="00C34A58" w:rsidRPr="007D5698" w:rsidRDefault="00E07BFD" w:rsidP="00C34A58">
      <w:pPr>
        <w:pStyle w:val="Tekstpodstawowy"/>
        <w:numPr>
          <w:ilvl w:val="0"/>
          <w:numId w:val="2"/>
        </w:numPr>
        <w:jc w:val="both"/>
      </w:pPr>
      <w:r w:rsidRPr="007D5698">
        <w:t xml:space="preserve">Uchwała Nr </w:t>
      </w:r>
      <w:r w:rsidR="00F4000A" w:rsidRPr="007D5698">
        <w:t>X</w:t>
      </w:r>
      <w:r w:rsidR="006246FD" w:rsidRPr="007D5698">
        <w:t>X</w:t>
      </w:r>
      <w:r w:rsidR="008039BF" w:rsidRPr="007D5698">
        <w:t>I/231</w:t>
      </w:r>
      <w:r w:rsidR="00C34A58" w:rsidRPr="007D5698">
        <w:t>/2</w:t>
      </w:r>
      <w:r w:rsidRPr="007D5698">
        <w:t>6</w:t>
      </w:r>
      <w:r w:rsidR="00C34A58" w:rsidRPr="007D5698">
        <w:t xml:space="preserve"> w sprawie </w:t>
      </w:r>
      <w:r w:rsidR="008039BF" w:rsidRPr="007D5698">
        <w:t>przystąpienia do sporządzenia zmiany tekstowej miejscowego planu zagospodarowania przestrzennego Gminy Uście Gorlickie.</w:t>
      </w:r>
    </w:p>
    <w:p w14:paraId="1F8BF97C" w14:textId="1307F764" w:rsidR="00C65EE7" w:rsidRPr="007D5698" w:rsidRDefault="00C65EE7" w:rsidP="006246FD">
      <w:pPr>
        <w:pStyle w:val="Tekstpodstawowy"/>
        <w:jc w:val="both"/>
      </w:pPr>
      <w:r w:rsidRPr="007D5698">
        <w:t>Pan Marek Oleś, Sekretarz mówił,  że ta zmiana miejscowego planu była już procedowana i zmiany zostały wprowadzone natomiast niektóre zapisy w części tekstowej nie zostały dopracowane</w:t>
      </w:r>
      <w:r w:rsidR="00416185" w:rsidRPr="007D5698">
        <w:t>. Chodzi głównie</w:t>
      </w:r>
      <w:r w:rsidRPr="007D5698">
        <w:t xml:space="preserve"> o kwestie dachu i kalenic. Inwestorzy na podstawie tego planu nie m</w:t>
      </w:r>
      <w:r w:rsidR="00416185" w:rsidRPr="007D5698">
        <w:t>ogą zrealizować</w:t>
      </w:r>
      <w:r w:rsidRPr="007D5698">
        <w:t xml:space="preserve"> inwestycji tak j</w:t>
      </w:r>
      <w:r w:rsidR="00416185" w:rsidRPr="007D5698">
        <w:t>ak sobie zaplanowali, dlatego</w:t>
      </w:r>
      <w:r w:rsidRPr="007D5698">
        <w:t xml:space="preserve"> drobne zmiany w części tekstowej musimy wprowadzić. Zapisy w jednym załączniku trzeba doprecyzować.</w:t>
      </w:r>
    </w:p>
    <w:p w14:paraId="16656DE8" w14:textId="5565055F" w:rsidR="006246FD" w:rsidRPr="007D5698" w:rsidRDefault="006246FD" w:rsidP="006246FD">
      <w:pPr>
        <w:pStyle w:val="Tekstpodstawowy"/>
        <w:jc w:val="both"/>
      </w:pPr>
      <w:r w:rsidRPr="007D5698">
        <w:t>Przewodniczący Rady Gminy pytał czy są uwagi do projektu uchwały. Uwag nie było.</w:t>
      </w:r>
    </w:p>
    <w:p w14:paraId="4C362630" w14:textId="77777777" w:rsidR="006246FD" w:rsidRPr="007D5698" w:rsidRDefault="006246FD" w:rsidP="006246FD">
      <w:pPr>
        <w:pStyle w:val="Tekstpodstawowy"/>
        <w:jc w:val="both"/>
      </w:pPr>
      <w:r w:rsidRPr="007D5698">
        <w:t>P. Marcin Wszołek Przewodniczący Rady Gminy polecił przygotować głosowanie. Uchwała została podjęta 1</w:t>
      </w:r>
      <w:r w:rsidR="002B31A3" w:rsidRPr="007D5698">
        <w:t>5</w:t>
      </w:r>
      <w:r w:rsidRPr="007D5698">
        <w:t xml:space="preserve"> głosami za (jednogłośnie).</w:t>
      </w:r>
    </w:p>
    <w:p w14:paraId="6FB72005" w14:textId="77777777" w:rsidR="001B4475" w:rsidRPr="00A62DC6" w:rsidRDefault="001B4475" w:rsidP="00F4000A">
      <w:pPr>
        <w:autoSpaceDE w:val="0"/>
        <w:autoSpaceDN w:val="0"/>
        <w:adjustRightInd w:val="0"/>
        <w:jc w:val="both"/>
        <w:rPr>
          <w:color w:val="000000"/>
          <w:shd w:val="clear" w:color="auto" w:fill="FFFFFF"/>
        </w:rPr>
      </w:pPr>
    </w:p>
    <w:p w14:paraId="5F545108" w14:textId="77777777" w:rsidR="00C34A58" w:rsidRPr="00A62DC6" w:rsidRDefault="00C34A58" w:rsidP="0092547D">
      <w:pPr>
        <w:pStyle w:val="Tekstpodstawowy"/>
        <w:jc w:val="both"/>
      </w:pPr>
      <w:r w:rsidRPr="00A62DC6">
        <w:t>Ad.8</w:t>
      </w:r>
    </w:p>
    <w:p w14:paraId="40B58B6E" w14:textId="77777777" w:rsidR="00C34A58" w:rsidRPr="00A62DC6" w:rsidRDefault="00C34A58" w:rsidP="00C34A58">
      <w:pPr>
        <w:jc w:val="both"/>
      </w:pPr>
      <w:r w:rsidRPr="00A62DC6">
        <w:t xml:space="preserve">W okresie międzysesyjnym do biura rady nie wpłynęła żadna interpelacja, w dniu Sesji radni nie złożyli interpelacji. </w:t>
      </w:r>
    </w:p>
    <w:p w14:paraId="0FB2C78A" w14:textId="77777777" w:rsidR="00C34A58" w:rsidRPr="00A62DC6" w:rsidRDefault="00C34A58" w:rsidP="00C34A58">
      <w:pPr>
        <w:jc w:val="both"/>
      </w:pPr>
    </w:p>
    <w:p w14:paraId="589DC509" w14:textId="77777777" w:rsidR="00C34A58" w:rsidRPr="00A62DC6" w:rsidRDefault="00C34A58" w:rsidP="00C34A58">
      <w:pPr>
        <w:jc w:val="both"/>
      </w:pPr>
      <w:r w:rsidRPr="00A62DC6">
        <w:t>Ad.9</w:t>
      </w:r>
    </w:p>
    <w:p w14:paraId="78FCF31E" w14:textId="4FBF9EC5" w:rsidR="00C65EE7" w:rsidRPr="00A62DC6" w:rsidRDefault="00C65EE7" w:rsidP="00C34A58">
      <w:pPr>
        <w:jc w:val="both"/>
      </w:pPr>
      <w:r w:rsidRPr="00A62DC6">
        <w:t>brak</w:t>
      </w:r>
    </w:p>
    <w:p w14:paraId="5BD34059" w14:textId="688D07F8" w:rsidR="00D545D2" w:rsidRPr="00A62DC6" w:rsidRDefault="00C34A58" w:rsidP="00C34A58">
      <w:pPr>
        <w:jc w:val="both"/>
      </w:pPr>
      <w:r w:rsidRPr="00A62DC6">
        <w:lastRenderedPageBreak/>
        <w:t>Ad.10</w:t>
      </w:r>
    </w:p>
    <w:p w14:paraId="525884ED" w14:textId="523BB32B" w:rsidR="00C34A58" w:rsidRPr="00A62DC6" w:rsidRDefault="00C34A58" w:rsidP="00C34A58">
      <w:pPr>
        <w:pStyle w:val="Tekstpodstawowy"/>
        <w:jc w:val="both"/>
      </w:pPr>
      <w:r w:rsidRPr="00A62DC6">
        <w:t>Porządek posiedzenia został wyczerpany. P. Marcin Wszołek – Przewodniczący Rady Gminy podziękował wszystkim za udzi</w:t>
      </w:r>
      <w:r w:rsidR="00990568" w:rsidRPr="00A62DC6">
        <w:t xml:space="preserve">ał w obradach i zamknął obrady </w:t>
      </w:r>
      <w:r w:rsidR="0092547D" w:rsidRPr="00A62DC6">
        <w:t>X</w:t>
      </w:r>
      <w:r w:rsidR="007F064A" w:rsidRPr="00A62DC6">
        <w:t>X</w:t>
      </w:r>
      <w:r w:rsidR="00C65EE7" w:rsidRPr="00A62DC6">
        <w:t>I</w:t>
      </w:r>
      <w:r w:rsidRPr="00A62DC6">
        <w:t xml:space="preserve"> Sesji  Rady Gm</w:t>
      </w:r>
      <w:r w:rsidR="00D545D2" w:rsidRPr="00A62DC6">
        <w:t>iny. Obrady trwały do godziny 13</w:t>
      </w:r>
      <w:r w:rsidR="00C65EE7" w:rsidRPr="00A62DC6">
        <w:rPr>
          <w:vertAlign w:val="superscript"/>
        </w:rPr>
        <w:t>18</w:t>
      </w:r>
    </w:p>
    <w:p w14:paraId="28F055D6" w14:textId="77777777" w:rsidR="00C34A58" w:rsidRPr="00A62DC6" w:rsidRDefault="00C34A58" w:rsidP="00C34A58">
      <w:pPr>
        <w:pStyle w:val="Tekstpodstawowy"/>
        <w:jc w:val="both"/>
      </w:pPr>
      <w:r w:rsidRPr="00A62DC6">
        <w:t>Protokołowała:</w:t>
      </w:r>
      <w:r w:rsidRPr="00A62DC6">
        <w:tab/>
      </w:r>
    </w:p>
    <w:p w14:paraId="2719AF23" w14:textId="77777777" w:rsidR="00C34A58" w:rsidRPr="00A62DC6" w:rsidRDefault="00C34A58" w:rsidP="00C34A58">
      <w:pPr>
        <w:pStyle w:val="Nagwek1"/>
        <w:jc w:val="both"/>
        <w:rPr>
          <w:rFonts w:ascii="Times New Roman" w:hAnsi="Times New Roman" w:cs="Times New Roman"/>
          <w:color w:val="auto"/>
          <w:sz w:val="24"/>
          <w:szCs w:val="24"/>
        </w:rPr>
      </w:pPr>
      <w:r w:rsidRPr="00A62DC6">
        <w:rPr>
          <w:rFonts w:ascii="Times New Roman" w:hAnsi="Times New Roman" w:cs="Times New Roman"/>
          <w:color w:val="auto"/>
          <w:sz w:val="24"/>
          <w:szCs w:val="24"/>
        </w:rPr>
        <w:t>A. Migacz</w:t>
      </w:r>
    </w:p>
    <w:p w14:paraId="1F6094A1" w14:textId="77777777" w:rsidR="00C34A58" w:rsidRPr="00A62DC6" w:rsidRDefault="00C34A58" w:rsidP="00C34A58">
      <w:pPr>
        <w:pStyle w:val="Tekstpodstawowy2"/>
        <w:tabs>
          <w:tab w:val="center" w:pos="7371"/>
        </w:tabs>
        <w:rPr>
          <w:sz w:val="24"/>
        </w:rPr>
      </w:pPr>
      <w:r w:rsidRPr="00A62DC6">
        <w:rPr>
          <w:sz w:val="24"/>
        </w:rPr>
        <w:tab/>
        <w:t>Przewodniczący Rady Gminy</w:t>
      </w:r>
    </w:p>
    <w:p w14:paraId="57329FD5" w14:textId="77777777" w:rsidR="00C34A58" w:rsidRPr="00A62DC6" w:rsidRDefault="00C34A58" w:rsidP="00C34A58">
      <w:pPr>
        <w:pStyle w:val="Tekstpodstawowy2"/>
        <w:tabs>
          <w:tab w:val="center" w:pos="7371"/>
        </w:tabs>
        <w:rPr>
          <w:sz w:val="24"/>
        </w:rPr>
      </w:pPr>
      <w:r w:rsidRPr="00A62DC6">
        <w:rPr>
          <w:sz w:val="24"/>
        </w:rPr>
        <w:tab/>
      </w:r>
    </w:p>
    <w:p w14:paraId="4C2A82D3" w14:textId="77777777" w:rsidR="00C34A58" w:rsidRPr="005347E3" w:rsidRDefault="007F064A" w:rsidP="00C34A58">
      <w:pPr>
        <w:pStyle w:val="Tekstpodstawowy2"/>
        <w:tabs>
          <w:tab w:val="center" w:pos="7371"/>
        </w:tabs>
        <w:rPr>
          <w:sz w:val="24"/>
        </w:rPr>
      </w:pPr>
      <w:r w:rsidRPr="00A62DC6">
        <w:rPr>
          <w:sz w:val="24"/>
        </w:rPr>
        <w:tab/>
      </w:r>
      <w:r w:rsidR="009C2D65" w:rsidRPr="00A62DC6">
        <w:rPr>
          <w:sz w:val="24"/>
        </w:rPr>
        <w:t>Marcin Wszołek</w:t>
      </w:r>
    </w:p>
    <w:sectPr w:rsidR="00C34A58" w:rsidRPr="005347E3" w:rsidSect="00663D37">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24B16" w14:textId="77777777" w:rsidR="00496E0F" w:rsidRDefault="00496E0F" w:rsidP="000673DF">
      <w:r>
        <w:separator/>
      </w:r>
    </w:p>
  </w:endnote>
  <w:endnote w:type="continuationSeparator" w:id="0">
    <w:p w14:paraId="4177FA3C" w14:textId="77777777" w:rsidR="00496E0F" w:rsidRDefault="00496E0F" w:rsidP="0006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BA3D" w14:textId="77777777" w:rsidR="00496E0F" w:rsidRDefault="00496E0F" w:rsidP="000673DF">
      <w:r>
        <w:separator/>
      </w:r>
    </w:p>
  </w:footnote>
  <w:footnote w:type="continuationSeparator" w:id="0">
    <w:p w14:paraId="16AF1A52" w14:textId="77777777" w:rsidR="00496E0F" w:rsidRDefault="00496E0F" w:rsidP="00067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decimal"/>
      <w:lvlText w:val="%1."/>
      <w:lvlJc w:val="left"/>
      <w:pPr>
        <w:ind w:left="709" w:hanging="425"/>
      </w:pPr>
      <w:rPr>
        <w:rFonts w:ascii="Times New Roman" w:hAnsi="Times New Roman" w:cs="Times New Roman"/>
        <w:sz w:val="22"/>
        <w:szCs w:val="22"/>
      </w:rPr>
    </w:lvl>
    <w:lvl w:ilvl="1">
      <w:start w:val="1"/>
      <w:numFmt w:val="decimal"/>
      <w:lvlText w:val="%2."/>
      <w:lvlJc w:val="left"/>
      <w:pPr>
        <w:ind w:left="1069" w:hanging="425"/>
      </w:pPr>
      <w:rPr>
        <w:rFonts w:ascii="Times New Roman" w:hAnsi="Times New Roman" w:cs="Times New Roman"/>
        <w:sz w:val="22"/>
        <w:szCs w:val="22"/>
      </w:rPr>
    </w:lvl>
    <w:lvl w:ilvl="2">
      <w:start w:val="1"/>
      <w:numFmt w:val="decimal"/>
      <w:lvlText w:val="%3."/>
      <w:lvlJc w:val="left"/>
      <w:pPr>
        <w:ind w:left="1429" w:hanging="425"/>
      </w:pPr>
      <w:rPr>
        <w:rFonts w:ascii="Times New Roman" w:hAnsi="Times New Roman" w:cs="Times New Roman"/>
        <w:sz w:val="22"/>
        <w:szCs w:val="22"/>
      </w:rPr>
    </w:lvl>
    <w:lvl w:ilvl="3">
      <w:start w:val="1"/>
      <w:numFmt w:val="decimal"/>
      <w:lvlText w:val="%4."/>
      <w:lvlJc w:val="left"/>
      <w:pPr>
        <w:ind w:left="1789" w:hanging="425"/>
      </w:pPr>
      <w:rPr>
        <w:rFonts w:ascii="Times New Roman" w:hAnsi="Times New Roman" w:cs="Times New Roman"/>
        <w:sz w:val="22"/>
        <w:szCs w:val="22"/>
      </w:rPr>
    </w:lvl>
    <w:lvl w:ilvl="4">
      <w:start w:val="1"/>
      <w:numFmt w:val="decimal"/>
      <w:lvlText w:val="%5."/>
      <w:lvlJc w:val="left"/>
      <w:pPr>
        <w:ind w:left="2149" w:hanging="425"/>
      </w:pPr>
      <w:rPr>
        <w:rFonts w:ascii="Times New Roman" w:hAnsi="Times New Roman" w:cs="Times New Roman"/>
        <w:sz w:val="22"/>
        <w:szCs w:val="22"/>
      </w:rPr>
    </w:lvl>
    <w:lvl w:ilvl="5">
      <w:start w:val="1"/>
      <w:numFmt w:val="decimal"/>
      <w:lvlText w:val="%6."/>
      <w:lvlJc w:val="left"/>
      <w:pPr>
        <w:ind w:left="2509" w:hanging="425"/>
      </w:pPr>
      <w:rPr>
        <w:rFonts w:ascii="Times New Roman" w:hAnsi="Times New Roman" w:cs="Times New Roman"/>
        <w:sz w:val="22"/>
        <w:szCs w:val="22"/>
      </w:rPr>
    </w:lvl>
    <w:lvl w:ilvl="6">
      <w:start w:val="1"/>
      <w:numFmt w:val="decimal"/>
      <w:lvlText w:val="%7."/>
      <w:lvlJc w:val="left"/>
      <w:pPr>
        <w:ind w:left="2869" w:hanging="425"/>
      </w:pPr>
      <w:rPr>
        <w:rFonts w:ascii="Times New Roman" w:hAnsi="Times New Roman" w:cs="Times New Roman"/>
        <w:sz w:val="22"/>
        <w:szCs w:val="22"/>
      </w:rPr>
    </w:lvl>
    <w:lvl w:ilvl="7">
      <w:start w:val="1"/>
      <w:numFmt w:val="decimal"/>
      <w:lvlText w:val="%8."/>
      <w:lvlJc w:val="left"/>
      <w:pPr>
        <w:ind w:left="3229" w:hanging="425"/>
      </w:pPr>
      <w:rPr>
        <w:rFonts w:ascii="Times New Roman" w:hAnsi="Times New Roman" w:cs="Times New Roman"/>
        <w:sz w:val="22"/>
        <w:szCs w:val="22"/>
      </w:rPr>
    </w:lvl>
    <w:lvl w:ilvl="8">
      <w:start w:val="1"/>
      <w:numFmt w:val="decimal"/>
      <w:lvlText w:val="%9."/>
      <w:lvlJc w:val="left"/>
      <w:pPr>
        <w:ind w:left="3589" w:hanging="425"/>
      </w:pPr>
      <w:rPr>
        <w:rFonts w:ascii="Times New Roman" w:hAnsi="Times New Roman" w:cs="Times New Roman"/>
        <w:sz w:val="22"/>
        <w:szCs w:val="22"/>
      </w:rPr>
    </w:lvl>
  </w:abstractNum>
  <w:abstractNum w:abstractNumId="1" w15:restartNumberingAfterBreak="0">
    <w:nsid w:val="00000002"/>
    <w:multiLevelType w:val="multilevel"/>
    <w:tmpl w:val="FFFFFFFF"/>
    <w:lvl w:ilvl="0">
      <w:start w:val="1"/>
      <w:numFmt w:val="decimal"/>
      <w:lvlText w:val="%1."/>
      <w:lvlJc w:val="left"/>
      <w:pPr>
        <w:ind w:left="709" w:hanging="425"/>
      </w:pPr>
      <w:rPr>
        <w:rFonts w:ascii="Times New Roman" w:hAnsi="Times New Roman" w:cs="Times New Roman"/>
        <w:sz w:val="22"/>
        <w:szCs w:val="22"/>
      </w:rPr>
    </w:lvl>
    <w:lvl w:ilvl="1">
      <w:start w:val="1"/>
      <w:numFmt w:val="decimal"/>
      <w:lvlText w:val="%2."/>
      <w:lvlJc w:val="left"/>
      <w:pPr>
        <w:ind w:left="1069" w:hanging="425"/>
      </w:pPr>
      <w:rPr>
        <w:rFonts w:ascii="Times New Roman" w:hAnsi="Times New Roman" w:cs="Times New Roman"/>
        <w:sz w:val="22"/>
        <w:szCs w:val="22"/>
      </w:rPr>
    </w:lvl>
    <w:lvl w:ilvl="2">
      <w:start w:val="1"/>
      <w:numFmt w:val="decimal"/>
      <w:lvlText w:val="%3."/>
      <w:lvlJc w:val="left"/>
      <w:pPr>
        <w:ind w:left="1429" w:hanging="425"/>
      </w:pPr>
      <w:rPr>
        <w:rFonts w:ascii="Times New Roman" w:hAnsi="Times New Roman" w:cs="Times New Roman"/>
        <w:sz w:val="22"/>
        <w:szCs w:val="22"/>
      </w:rPr>
    </w:lvl>
    <w:lvl w:ilvl="3">
      <w:start w:val="1"/>
      <w:numFmt w:val="decimal"/>
      <w:lvlText w:val="%4."/>
      <w:lvlJc w:val="left"/>
      <w:pPr>
        <w:ind w:left="1789" w:hanging="425"/>
      </w:pPr>
      <w:rPr>
        <w:rFonts w:ascii="Times New Roman" w:hAnsi="Times New Roman" w:cs="Times New Roman"/>
        <w:sz w:val="22"/>
        <w:szCs w:val="22"/>
      </w:rPr>
    </w:lvl>
    <w:lvl w:ilvl="4">
      <w:start w:val="1"/>
      <w:numFmt w:val="decimal"/>
      <w:lvlText w:val="%5."/>
      <w:lvlJc w:val="left"/>
      <w:pPr>
        <w:ind w:left="2149" w:hanging="425"/>
      </w:pPr>
      <w:rPr>
        <w:rFonts w:ascii="Times New Roman" w:hAnsi="Times New Roman" w:cs="Times New Roman"/>
        <w:sz w:val="22"/>
        <w:szCs w:val="22"/>
      </w:rPr>
    </w:lvl>
    <w:lvl w:ilvl="5">
      <w:start w:val="1"/>
      <w:numFmt w:val="decimal"/>
      <w:lvlText w:val="%6."/>
      <w:lvlJc w:val="left"/>
      <w:pPr>
        <w:ind w:left="2509" w:hanging="425"/>
      </w:pPr>
      <w:rPr>
        <w:rFonts w:ascii="Times New Roman" w:hAnsi="Times New Roman" w:cs="Times New Roman"/>
        <w:sz w:val="22"/>
        <w:szCs w:val="22"/>
      </w:rPr>
    </w:lvl>
    <w:lvl w:ilvl="6">
      <w:start w:val="1"/>
      <w:numFmt w:val="decimal"/>
      <w:lvlText w:val="%7."/>
      <w:lvlJc w:val="left"/>
      <w:pPr>
        <w:ind w:left="2869" w:hanging="425"/>
      </w:pPr>
      <w:rPr>
        <w:rFonts w:ascii="Times New Roman" w:hAnsi="Times New Roman" w:cs="Times New Roman"/>
        <w:sz w:val="22"/>
        <w:szCs w:val="22"/>
      </w:rPr>
    </w:lvl>
    <w:lvl w:ilvl="7">
      <w:start w:val="1"/>
      <w:numFmt w:val="decimal"/>
      <w:lvlText w:val="%8."/>
      <w:lvlJc w:val="left"/>
      <w:pPr>
        <w:ind w:left="3229" w:hanging="425"/>
      </w:pPr>
      <w:rPr>
        <w:rFonts w:ascii="Times New Roman" w:hAnsi="Times New Roman" w:cs="Times New Roman"/>
        <w:sz w:val="22"/>
        <w:szCs w:val="22"/>
      </w:rPr>
    </w:lvl>
    <w:lvl w:ilvl="8">
      <w:start w:val="1"/>
      <w:numFmt w:val="decimal"/>
      <w:lvlText w:val="%9."/>
      <w:lvlJc w:val="left"/>
      <w:pPr>
        <w:ind w:left="3589" w:hanging="425"/>
      </w:pPr>
      <w:rPr>
        <w:rFonts w:ascii="Times New Roman" w:hAnsi="Times New Roman" w:cs="Times New Roman"/>
        <w:sz w:val="22"/>
        <w:szCs w:val="22"/>
      </w:rPr>
    </w:lvl>
  </w:abstractNum>
  <w:abstractNum w:abstractNumId="2" w15:restartNumberingAfterBreak="0">
    <w:nsid w:val="00000003"/>
    <w:multiLevelType w:val="multilevel"/>
    <w:tmpl w:val="FFFFFFFF"/>
    <w:lvl w:ilvl="0">
      <w:start w:val="1"/>
      <w:numFmt w:val="decimal"/>
      <w:lvlText w:val="%1."/>
      <w:lvlJc w:val="left"/>
      <w:pPr>
        <w:ind w:left="709" w:hanging="425"/>
      </w:pPr>
      <w:rPr>
        <w:rFonts w:ascii="Times New Roman" w:hAnsi="Times New Roman" w:cs="Times New Roman"/>
        <w:sz w:val="22"/>
        <w:szCs w:val="22"/>
      </w:rPr>
    </w:lvl>
    <w:lvl w:ilvl="1">
      <w:start w:val="1"/>
      <w:numFmt w:val="decimal"/>
      <w:lvlText w:val="%2."/>
      <w:lvlJc w:val="left"/>
      <w:pPr>
        <w:ind w:left="1069" w:hanging="425"/>
      </w:pPr>
      <w:rPr>
        <w:rFonts w:ascii="Times New Roman" w:hAnsi="Times New Roman" w:cs="Times New Roman"/>
        <w:sz w:val="22"/>
        <w:szCs w:val="22"/>
      </w:rPr>
    </w:lvl>
    <w:lvl w:ilvl="2">
      <w:start w:val="1"/>
      <w:numFmt w:val="decimal"/>
      <w:lvlText w:val="%3."/>
      <w:lvlJc w:val="left"/>
      <w:pPr>
        <w:ind w:left="1429" w:hanging="425"/>
      </w:pPr>
      <w:rPr>
        <w:rFonts w:ascii="Times New Roman" w:hAnsi="Times New Roman" w:cs="Times New Roman"/>
        <w:sz w:val="22"/>
        <w:szCs w:val="22"/>
      </w:rPr>
    </w:lvl>
    <w:lvl w:ilvl="3">
      <w:start w:val="1"/>
      <w:numFmt w:val="decimal"/>
      <w:lvlText w:val="%4."/>
      <w:lvlJc w:val="left"/>
      <w:pPr>
        <w:ind w:left="1789" w:hanging="425"/>
      </w:pPr>
      <w:rPr>
        <w:rFonts w:ascii="Times New Roman" w:hAnsi="Times New Roman" w:cs="Times New Roman"/>
        <w:sz w:val="22"/>
        <w:szCs w:val="22"/>
      </w:rPr>
    </w:lvl>
    <w:lvl w:ilvl="4">
      <w:start w:val="1"/>
      <w:numFmt w:val="decimal"/>
      <w:lvlText w:val="%5."/>
      <w:lvlJc w:val="left"/>
      <w:pPr>
        <w:ind w:left="2149" w:hanging="425"/>
      </w:pPr>
      <w:rPr>
        <w:rFonts w:ascii="Times New Roman" w:hAnsi="Times New Roman" w:cs="Times New Roman"/>
        <w:sz w:val="22"/>
        <w:szCs w:val="22"/>
      </w:rPr>
    </w:lvl>
    <w:lvl w:ilvl="5">
      <w:start w:val="1"/>
      <w:numFmt w:val="decimal"/>
      <w:lvlText w:val="%6."/>
      <w:lvlJc w:val="left"/>
      <w:pPr>
        <w:ind w:left="2509" w:hanging="425"/>
      </w:pPr>
      <w:rPr>
        <w:rFonts w:ascii="Times New Roman" w:hAnsi="Times New Roman" w:cs="Times New Roman"/>
        <w:sz w:val="22"/>
        <w:szCs w:val="22"/>
      </w:rPr>
    </w:lvl>
    <w:lvl w:ilvl="6">
      <w:start w:val="1"/>
      <w:numFmt w:val="decimal"/>
      <w:lvlText w:val="%7."/>
      <w:lvlJc w:val="left"/>
      <w:pPr>
        <w:ind w:left="2869" w:hanging="425"/>
      </w:pPr>
      <w:rPr>
        <w:rFonts w:ascii="Times New Roman" w:hAnsi="Times New Roman" w:cs="Times New Roman"/>
        <w:sz w:val="22"/>
        <w:szCs w:val="22"/>
      </w:rPr>
    </w:lvl>
    <w:lvl w:ilvl="7">
      <w:start w:val="1"/>
      <w:numFmt w:val="decimal"/>
      <w:lvlText w:val="%8."/>
      <w:lvlJc w:val="left"/>
      <w:pPr>
        <w:ind w:left="3229" w:hanging="425"/>
      </w:pPr>
      <w:rPr>
        <w:rFonts w:ascii="Times New Roman" w:hAnsi="Times New Roman" w:cs="Times New Roman"/>
        <w:sz w:val="22"/>
        <w:szCs w:val="22"/>
      </w:rPr>
    </w:lvl>
    <w:lvl w:ilvl="8">
      <w:start w:val="1"/>
      <w:numFmt w:val="decimal"/>
      <w:lvlText w:val="%9."/>
      <w:lvlJc w:val="left"/>
      <w:pPr>
        <w:ind w:left="3589" w:hanging="425"/>
      </w:pPr>
      <w:rPr>
        <w:rFonts w:ascii="Times New Roman" w:hAnsi="Times New Roman" w:cs="Times New Roman"/>
        <w:sz w:val="22"/>
        <w:szCs w:val="22"/>
      </w:rPr>
    </w:lvl>
  </w:abstractNum>
  <w:abstractNum w:abstractNumId="3" w15:restartNumberingAfterBreak="0">
    <w:nsid w:val="019A2333"/>
    <w:multiLevelType w:val="hybridMultilevel"/>
    <w:tmpl w:val="EAE622F8"/>
    <w:lvl w:ilvl="0" w:tplc="1F4E79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A039AC"/>
    <w:multiLevelType w:val="hybridMultilevel"/>
    <w:tmpl w:val="0404714A"/>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73DB5"/>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6" w15:restartNumberingAfterBreak="0">
    <w:nsid w:val="19D81DA9"/>
    <w:multiLevelType w:val="hybridMultilevel"/>
    <w:tmpl w:val="04266180"/>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A15BC9"/>
    <w:multiLevelType w:val="hybridMultilevel"/>
    <w:tmpl w:val="FD50B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52E82"/>
    <w:multiLevelType w:val="hybridMultilevel"/>
    <w:tmpl w:val="D4345F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CF64B7"/>
    <w:multiLevelType w:val="hybridMultilevel"/>
    <w:tmpl w:val="99945ABA"/>
    <w:lvl w:ilvl="0" w:tplc="364428C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2B190D7B"/>
    <w:multiLevelType w:val="hybridMultilevel"/>
    <w:tmpl w:val="AF7CC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95023C"/>
    <w:multiLevelType w:val="multilevel"/>
    <w:tmpl w:val="CAB061E6"/>
    <w:lvl w:ilvl="0">
      <w:start w:val="1"/>
      <w:numFmt w:val="decimal"/>
      <w:lvlText w:val="%1."/>
      <w:lvlJc w:val="left"/>
      <w:pPr>
        <w:ind w:left="1211"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1D3AD1"/>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13" w15:restartNumberingAfterBreak="0">
    <w:nsid w:val="383202A7"/>
    <w:multiLevelType w:val="hybridMultilevel"/>
    <w:tmpl w:val="429A82B6"/>
    <w:lvl w:ilvl="0" w:tplc="0D4A1500">
      <w:start w:val="1"/>
      <w:numFmt w:val="decimal"/>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3F1C5C85"/>
    <w:multiLevelType w:val="hybridMultilevel"/>
    <w:tmpl w:val="50927D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814126"/>
    <w:multiLevelType w:val="hybridMultilevel"/>
    <w:tmpl w:val="364435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3B704D7"/>
    <w:multiLevelType w:val="hybridMultilevel"/>
    <w:tmpl w:val="BCA804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81F53B3"/>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18" w15:restartNumberingAfterBreak="0">
    <w:nsid w:val="49D064B0"/>
    <w:multiLevelType w:val="hybridMultilevel"/>
    <w:tmpl w:val="2A102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57A673"/>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20" w15:restartNumberingAfterBreak="0">
    <w:nsid w:val="512379B2"/>
    <w:multiLevelType w:val="hybridMultilevel"/>
    <w:tmpl w:val="EB9410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D86DC8"/>
    <w:multiLevelType w:val="hybridMultilevel"/>
    <w:tmpl w:val="C0924A44"/>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D273E8"/>
    <w:multiLevelType w:val="hybridMultilevel"/>
    <w:tmpl w:val="FD50B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F7E2F7"/>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24" w15:restartNumberingAfterBreak="0">
    <w:nsid w:val="589507F8"/>
    <w:multiLevelType w:val="hybridMultilevel"/>
    <w:tmpl w:val="B178C93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61915317"/>
    <w:multiLevelType w:val="hybridMultilevel"/>
    <w:tmpl w:val="71E6F0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556EDF"/>
    <w:multiLevelType w:val="hybridMultilevel"/>
    <w:tmpl w:val="644E97B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64000D4C"/>
    <w:multiLevelType w:val="hybridMultilevel"/>
    <w:tmpl w:val="81A8B120"/>
    <w:lvl w:ilvl="0" w:tplc="8FF2C9E8">
      <w:start w:val="8"/>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A762A5"/>
    <w:multiLevelType w:val="hybridMultilevel"/>
    <w:tmpl w:val="559473F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6C900D55"/>
    <w:multiLevelType w:val="hybridMultilevel"/>
    <w:tmpl w:val="76227FD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D244496"/>
    <w:multiLevelType w:val="hybridMultilevel"/>
    <w:tmpl w:val="C0924A44"/>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4C34EA"/>
    <w:multiLevelType w:val="hybridMultilevel"/>
    <w:tmpl w:val="89527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9"/>
  </w:num>
  <w:num w:numId="5">
    <w:abstractNumId w:val="31"/>
  </w:num>
  <w:num w:numId="6">
    <w:abstractNumId w:val="27"/>
  </w:num>
  <w:num w:numId="7">
    <w:abstractNumId w:val="5"/>
  </w:num>
  <w:num w:numId="8">
    <w:abstractNumId w:val="19"/>
  </w:num>
  <w:num w:numId="9">
    <w:abstractNumId w:val="17"/>
  </w:num>
  <w:num w:numId="10">
    <w:abstractNumId w:val="23"/>
  </w:num>
  <w:num w:numId="11">
    <w:abstractNumId w:val="12"/>
  </w:num>
  <w:num w:numId="12">
    <w:abstractNumId w:val="0"/>
  </w:num>
  <w:num w:numId="13">
    <w:abstractNumId w:val="1"/>
  </w:num>
  <w:num w:numId="14">
    <w:abstractNumId w:val="2"/>
  </w:num>
  <w:num w:numId="15">
    <w:abstractNumId w:val="26"/>
  </w:num>
  <w:num w:numId="16">
    <w:abstractNumId w:val="24"/>
  </w:num>
  <w:num w:numId="17">
    <w:abstractNumId w:val="16"/>
  </w:num>
  <w:num w:numId="18">
    <w:abstractNumId w:val="10"/>
  </w:num>
  <w:num w:numId="19">
    <w:abstractNumId w:val="20"/>
  </w:num>
  <w:num w:numId="20">
    <w:abstractNumId w:val="28"/>
  </w:num>
  <w:num w:numId="21">
    <w:abstractNumId w:val="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5"/>
  </w:num>
  <w:num w:numId="25">
    <w:abstractNumId w:val="13"/>
  </w:num>
  <w:num w:numId="26">
    <w:abstractNumId w:val="29"/>
  </w:num>
  <w:num w:numId="27">
    <w:abstractNumId w:val="3"/>
  </w:num>
  <w:num w:numId="28">
    <w:abstractNumId w:val="8"/>
  </w:num>
  <w:num w:numId="29">
    <w:abstractNumId w:val="30"/>
  </w:num>
  <w:num w:numId="30">
    <w:abstractNumId w:val="21"/>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D"/>
    <w:rsid w:val="00000FF0"/>
    <w:rsid w:val="0001501A"/>
    <w:rsid w:val="000203B8"/>
    <w:rsid w:val="0002746E"/>
    <w:rsid w:val="000673DF"/>
    <w:rsid w:val="0008034B"/>
    <w:rsid w:val="0008695E"/>
    <w:rsid w:val="000C537A"/>
    <w:rsid w:val="000C6278"/>
    <w:rsid w:val="000D15DE"/>
    <w:rsid w:val="000F2333"/>
    <w:rsid w:val="00105825"/>
    <w:rsid w:val="00152DBE"/>
    <w:rsid w:val="00163C4C"/>
    <w:rsid w:val="001920B4"/>
    <w:rsid w:val="00193839"/>
    <w:rsid w:val="001B4475"/>
    <w:rsid w:val="001B5FDB"/>
    <w:rsid w:val="001E2545"/>
    <w:rsid w:val="00202351"/>
    <w:rsid w:val="002146CC"/>
    <w:rsid w:val="00217F2D"/>
    <w:rsid w:val="00222B32"/>
    <w:rsid w:val="00260476"/>
    <w:rsid w:val="002716FF"/>
    <w:rsid w:val="002753A9"/>
    <w:rsid w:val="0029084D"/>
    <w:rsid w:val="0029508C"/>
    <w:rsid w:val="002A2FAB"/>
    <w:rsid w:val="002B31A3"/>
    <w:rsid w:val="002C0652"/>
    <w:rsid w:val="002D329D"/>
    <w:rsid w:val="002E04C0"/>
    <w:rsid w:val="002E40FE"/>
    <w:rsid w:val="002E4C8C"/>
    <w:rsid w:val="002F0462"/>
    <w:rsid w:val="00300359"/>
    <w:rsid w:val="0030067A"/>
    <w:rsid w:val="0030330A"/>
    <w:rsid w:val="00363EBC"/>
    <w:rsid w:val="003A6BF8"/>
    <w:rsid w:val="003D4040"/>
    <w:rsid w:val="00401DAF"/>
    <w:rsid w:val="00415E17"/>
    <w:rsid w:val="00416185"/>
    <w:rsid w:val="00425609"/>
    <w:rsid w:val="00491932"/>
    <w:rsid w:val="00496E0F"/>
    <w:rsid w:val="004C0F0A"/>
    <w:rsid w:val="004D7E3C"/>
    <w:rsid w:val="004E70E6"/>
    <w:rsid w:val="004F20C3"/>
    <w:rsid w:val="004F239E"/>
    <w:rsid w:val="00507860"/>
    <w:rsid w:val="00513B0B"/>
    <w:rsid w:val="005337F3"/>
    <w:rsid w:val="005347E3"/>
    <w:rsid w:val="005445E7"/>
    <w:rsid w:val="0058018C"/>
    <w:rsid w:val="0058777A"/>
    <w:rsid w:val="005B00C0"/>
    <w:rsid w:val="005B6CAB"/>
    <w:rsid w:val="005E268A"/>
    <w:rsid w:val="005E5F4C"/>
    <w:rsid w:val="006246FD"/>
    <w:rsid w:val="00633DB6"/>
    <w:rsid w:val="00633FA3"/>
    <w:rsid w:val="00640D84"/>
    <w:rsid w:val="00657917"/>
    <w:rsid w:val="00663D37"/>
    <w:rsid w:val="0068186E"/>
    <w:rsid w:val="006A69AF"/>
    <w:rsid w:val="006B4BF7"/>
    <w:rsid w:val="00702BE3"/>
    <w:rsid w:val="007034FC"/>
    <w:rsid w:val="00715D37"/>
    <w:rsid w:val="0072072F"/>
    <w:rsid w:val="007307D1"/>
    <w:rsid w:val="00747CD8"/>
    <w:rsid w:val="007700C0"/>
    <w:rsid w:val="00776285"/>
    <w:rsid w:val="00784570"/>
    <w:rsid w:val="00786FC6"/>
    <w:rsid w:val="007A3FA8"/>
    <w:rsid w:val="007B485A"/>
    <w:rsid w:val="007C3E90"/>
    <w:rsid w:val="007D5698"/>
    <w:rsid w:val="007D5C7E"/>
    <w:rsid w:val="007F064A"/>
    <w:rsid w:val="008039BF"/>
    <w:rsid w:val="00805C5A"/>
    <w:rsid w:val="0081747D"/>
    <w:rsid w:val="00822BB8"/>
    <w:rsid w:val="00835203"/>
    <w:rsid w:val="00875F12"/>
    <w:rsid w:val="00893240"/>
    <w:rsid w:val="008E4211"/>
    <w:rsid w:val="008F08EF"/>
    <w:rsid w:val="00912F5F"/>
    <w:rsid w:val="00924678"/>
    <w:rsid w:val="0092547D"/>
    <w:rsid w:val="00925E4D"/>
    <w:rsid w:val="00974DA4"/>
    <w:rsid w:val="009803FF"/>
    <w:rsid w:val="00990568"/>
    <w:rsid w:val="009C2D65"/>
    <w:rsid w:val="009C5185"/>
    <w:rsid w:val="009D1AE9"/>
    <w:rsid w:val="009F74AE"/>
    <w:rsid w:val="00A022EE"/>
    <w:rsid w:val="00A60A5E"/>
    <w:rsid w:val="00A62DC6"/>
    <w:rsid w:val="00A646CA"/>
    <w:rsid w:val="00A66BF4"/>
    <w:rsid w:val="00A775C3"/>
    <w:rsid w:val="00AA1A07"/>
    <w:rsid w:val="00AB122E"/>
    <w:rsid w:val="00AE340A"/>
    <w:rsid w:val="00AE47CC"/>
    <w:rsid w:val="00AF05FE"/>
    <w:rsid w:val="00AF76D0"/>
    <w:rsid w:val="00B3280C"/>
    <w:rsid w:val="00B47436"/>
    <w:rsid w:val="00B52809"/>
    <w:rsid w:val="00BB3059"/>
    <w:rsid w:val="00BE5EAC"/>
    <w:rsid w:val="00BF3025"/>
    <w:rsid w:val="00C20E0B"/>
    <w:rsid w:val="00C34A58"/>
    <w:rsid w:val="00C45C5B"/>
    <w:rsid w:val="00C536FF"/>
    <w:rsid w:val="00C57615"/>
    <w:rsid w:val="00C65EE7"/>
    <w:rsid w:val="00C715EF"/>
    <w:rsid w:val="00C82956"/>
    <w:rsid w:val="00C93C03"/>
    <w:rsid w:val="00CA46BC"/>
    <w:rsid w:val="00CC42CE"/>
    <w:rsid w:val="00CD51A0"/>
    <w:rsid w:val="00CE22F0"/>
    <w:rsid w:val="00CF2B35"/>
    <w:rsid w:val="00D01FE4"/>
    <w:rsid w:val="00D545D2"/>
    <w:rsid w:val="00D71C12"/>
    <w:rsid w:val="00D81F9C"/>
    <w:rsid w:val="00D9248C"/>
    <w:rsid w:val="00DA4F4B"/>
    <w:rsid w:val="00DC283C"/>
    <w:rsid w:val="00DC3E79"/>
    <w:rsid w:val="00DD1354"/>
    <w:rsid w:val="00DD7C17"/>
    <w:rsid w:val="00DE27B4"/>
    <w:rsid w:val="00E07BFD"/>
    <w:rsid w:val="00E125C7"/>
    <w:rsid w:val="00E17ACB"/>
    <w:rsid w:val="00E411E8"/>
    <w:rsid w:val="00E444C6"/>
    <w:rsid w:val="00E57CD3"/>
    <w:rsid w:val="00E753AD"/>
    <w:rsid w:val="00E87888"/>
    <w:rsid w:val="00EA40FC"/>
    <w:rsid w:val="00EC7DE0"/>
    <w:rsid w:val="00EE3C3C"/>
    <w:rsid w:val="00F071BE"/>
    <w:rsid w:val="00F30C4F"/>
    <w:rsid w:val="00F4000A"/>
    <w:rsid w:val="00F418F9"/>
    <w:rsid w:val="00F70156"/>
    <w:rsid w:val="00FC5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B456"/>
  <w15:chartTrackingRefBased/>
  <w15:docId w15:val="{1A2175C2-183C-43DE-BCEC-DB71DF2D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A5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34A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34A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4A58"/>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C34A58"/>
    <w:rPr>
      <w:rFonts w:asciiTheme="majorHAnsi" w:eastAsiaTheme="majorEastAsia" w:hAnsiTheme="majorHAnsi" w:cstheme="majorBidi"/>
      <w:color w:val="2E74B5" w:themeColor="accent1" w:themeShade="BF"/>
      <w:sz w:val="26"/>
      <w:szCs w:val="26"/>
      <w:lang w:eastAsia="pl-PL"/>
    </w:rPr>
  </w:style>
  <w:style w:type="paragraph" w:styleId="Tekstpodstawowy2">
    <w:name w:val="Body Text 2"/>
    <w:basedOn w:val="Normalny"/>
    <w:link w:val="Tekstpodstawowy2Znak"/>
    <w:uiPriority w:val="99"/>
    <w:semiHidden/>
    <w:rsid w:val="00C34A58"/>
    <w:pPr>
      <w:jc w:val="both"/>
    </w:pPr>
    <w:rPr>
      <w:sz w:val="28"/>
    </w:rPr>
  </w:style>
  <w:style w:type="character" w:customStyle="1" w:styleId="Tekstpodstawowy2Znak">
    <w:name w:val="Tekst podstawowy 2 Znak"/>
    <w:basedOn w:val="Domylnaczcionkaakapitu"/>
    <w:link w:val="Tekstpodstawowy2"/>
    <w:uiPriority w:val="99"/>
    <w:semiHidden/>
    <w:rsid w:val="00C34A58"/>
    <w:rPr>
      <w:rFonts w:ascii="Times New Roman" w:eastAsia="Times New Roman" w:hAnsi="Times New Roman" w:cs="Times New Roman"/>
      <w:sz w:val="28"/>
      <w:szCs w:val="24"/>
      <w:lang w:eastAsia="pl-PL"/>
    </w:rPr>
  </w:style>
  <w:style w:type="paragraph" w:styleId="Akapitzlist">
    <w:name w:val="List Paragraph"/>
    <w:basedOn w:val="Normalny"/>
    <w:uiPriority w:val="99"/>
    <w:qFormat/>
    <w:rsid w:val="00C34A58"/>
    <w:pPr>
      <w:ind w:left="720"/>
      <w:contextualSpacing/>
    </w:pPr>
  </w:style>
  <w:style w:type="paragraph" w:styleId="Bezodstpw">
    <w:name w:val="No Spacing"/>
    <w:uiPriority w:val="1"/>
    <w:qFormat/>
    <w:rsid w:val="00C34A58"/>
    <w:pPr>
      <w:spacing w:after="0" w:line="240" w:lineRule="auto"/>
    </w:pPr>
  </w:style>
  <w:style w:type="paragraph" w:styleId="Lista">
    <w:name w:val="List"/>
    <w:basedOn w:val="Normalny"/>
    <w:uiPriority w:val="99"/>
    <w:unhideWhenUsed/>
    <w:rsid w:val="00C34A58"/>
    <w:pPr>
      <w:ind w:left="283" w:hanging="283"/>
      <w:contextualSpacing/>
    </w:pPr>
  </w:style>
  <w:style w:type="paragraph" w:styleId="Lista2">
    <w:name w:val="List 2"/>
    <w:basedOn w:val="Normalny"/>
    <w:uiPriority w:val="99"/>
    <w:unhideWhenUsed/>
    <w:rsid w:val="00C34A58"/>
    <w:pPr>
      <w:ind w:left="566" w:hanging="283"/>
      <w:contextualSpacing/>
    </w:pPr>
  </w:style>
  <w:style w:type="paragraph" w:styleId="Tekstpodstawowy">
    <w:name w:val="Body Text"/>
    <w:basedOn w:val="Normalny"/>
    <w:link w:val="TekstpodstawowyZnak"/>
    <w:uiPriority w:val="99"/>
    <w:unhideWhenUsed/>
    <w:rsid w:val="00C34A58"/>
    <w:pPr>
      <w:spacing w:after="120"/>
    </w:pPr>
  </w:style>
  <w:style w:type="character" w:customStyle="1" w:styleId="TekstpodstawowyZnak">
    <w:name w:val="Tekst podstawowy Znak"/>
    <w:basedOn w:val="Domylnaczcionkaakapitu"/>
    <w:link w:val="Tekstpodstawowy"/>
    <w:uiPriority w:val="99"/>
    <w:rsid w:val="00C34A58"/>
    <w:rPr>
      <w:rFonts w:ascii="Times New Roman" w:eastAsia="Times New Roman" w:hAnsi="Times New Roman" w:cs="Times New Roman"/>
      <w:sz w:val="24"/>
      <w:szCs w:val="24"/>
      <w:lang w:eastAsia="pl-PL"/>
    </w:rPr>
  </w:style>
  <w:style w:type="paragraph" w:customStyle="1" w:styleId="Default">
    <w:name w:val="Default"/>
    <w:rsid w:val="00F30C4F"/>
    <w:pPr>
      <w:autoSpaceDE w:val="0"/>
      <w:autoSpaceDN w:val="0"/>
      <w:adjustRightInd w:val="0"/>
      <w:spacing w:after="0" w:line="240" w:lineRule="auto"/>
    </w:pPr>
    <w:rPr>
      <w:rFonts w:ascii="Liberation Serif" w:hAnsi="Liberation Serif" w:cs="Liberation Serif"/>
      <w:color w:val="000000"/>
      <w:sz w:val="24"/>
      <w:szCs w:val="24"/>
    </w:rPr>
  </w:style>
  <w:style w:type="paragraph" w:styleId="Tekstdymka">
    <w:name w:val="Balloon Text"/>
    <w:basedOn w:val="Normalny"/>
    <w:link w:val="TekstdymkaZnak"/>
    <w:uiPriority w:val="99"/>
    <w:semiHidden/>
    <w:unhideWhenUsed/>
    <w:rsid w:val="00875F1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5F12"/>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0673DF"/>
    <w:rPr>
      <w:sz w:val="20"/>
      <w:szCs w:val="20"/>
    </w:rPr>
  </w:style>
  <w:style w:type="character" w:customStyle="1" w:styleId="TekstprzypisukocowegoZnak">
    <w:name w:val="Tekst przypisu końcowego Znak"/>
    <w:basedOn w:val="Domylnaczcionkaakapitu"/>
    <w:link w:val="Tekstprzypisukocowego"/>
    <w:uiPriority w:val="99"/>
    <w:semiHidden/>
    <w:rsid w:val="000673D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673DF"/>
    <w:rPr>
      <w:vertAlign w:val="superscript"/>
    </w:rPr>
  </w:style>
  <w:style w:type="character" w:styleId="Odwoaniedokomentarza">
    <w:name w:val="annotation reference"/>
    <w:basedOn w:val="Domylnaczcionkaakapitu"/>
    <w:uiPriority w:val="99"/>
    <w:semiHidden/>
    <w:unhideWhenUsed/>
    <w:rsid w:val="0081747D"/>
    <w:rPr>
      <w:sz w:val="16"/>
      <w:szCs w:val="16"/>
    </w:rPr>
  </w:style>
  <w:style w:type="paragraph" w:styleId="Tekstkomentarza">
    <w:name w:val="annotation text"/>
    <w:basedOn w:val="Normalny"/>
    <w:link w:val="TekstkomentarzaZnak"/>
    <w:uiPriority w:val="99"/>
    <w:semiHidden/>
    <w:unhideWhenUsed/>
    <w:rsid w:val="0081747D"/>
    <w:rPr>
      <w:sz w:val="20"/>
      <w:szCs w:val="20"/>
    </w:rPr>
  </w:style>
  <w:style w:type="character" w:customStyle="1" w:styleId="TekstkomentarzaZnak">
    <w:name w:val="Tekst komentarza Znak"/>
    <w:basedOn w:val="Domylnaczcionkaakapitu"/>
    <w:link w:val="Tekstkomentarza"/>
    <w:uiPriority w:val="99"/>
    <w:semiHidden/>
    <w:rsid w:val="0081747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1747D"/>
    <w:rPr>
      <w:b/>
      <w:bCs/>
    </w:rPr>
  </w:style>
  <w:style w:type="character" w:customStyle="1" w:styleId="TematkomentarzaZnak">
    <w:name w:val="Temat komentarza Znak"/>
    <w:basedOn w:val="TekstkomentarzaZnak"/>
    <w:link w:val="Tematkomentarza"/>
    <w:uiPriority w:val="99"/>
    <w:semiHidden/>
    <w:rsid w:val="0081747D"/>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8E42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26953">
      <w:bodyDiv w:val="1"/>
      <w:marLeft w:val="0"/>
      <w:marRight w:val="0"/>
      <w:marTop w:val="0"/>
      <w:marBottom w:val="0"/>
      <w:divBdr>
        <w:top w:val="none" w:sz="0" w:space="0" w:color="auto"/>
        <w:left w:val="none" w:sz="0" w:space="0" w:color="auto"/>
        <w:bottom w:val="none" w:sz="0" w:space="0" w:color="auto"/>
        <w:right w:val="none" w:sz="0" w:space="0" w:color="auto"/>
      </w:divBdr>
    </w:div>
    <w:div w:id="510605029">
      <w:bodyDiv w:val="1"/>
      <w:marLeft w:val="0"/>
      <w:marRight w:val="0"/>
      <w:marTop w:val="0"/>
      <w:marBottom w:val="0"/>
      <w:divBdr>
        <w:top w:val="none" w:sz="0" w:space="0" w:color="auto"/>
        <w:left w:val="none" w:sz="0" w:space="0" w:color="auto"/>
        <w:bottom w:val="none" w:sz="0" w:space="0" w:color="auto"/>
        <w:right w:val="none" w:sz="0" w:space="0" w:color="auto"/>
      </w:divBdr>
    </w:div>
    <w:div w:id="1369986625">
      <w:bodyDiv w:val="1"/>
      <w:marLeft w:val="0"/>
      <w:marRight w:val="0"/>
      <w:marTop w:val="0"/>
      <w:marBottom w:val="0"/>
      <w:divBdr>
        <w:top w:val="none" w:sz="0" w:space="0" w:color="auto"/>
        <w:left w:val="none" w:sz="0" w:space="0" w:color="auto"/>
        <w:bottom w:val="none" w:sz="0" w:space="0" w:color="auto"/>
        <w:right w:val="none" w:sz="0" w:space="0" w:color="auto"/>
      </w:divBdr>
    </w:div>
    <w:div w:id="1903835064">
      <w:bodyDiv w:val="1"/>
      <w:marLeft w:val="0"/>
      <w:marRight w:val="0"/>
      <w:marTop w:val="0"/>
      <w:marBottom w:val="0"/>
      <w:divBdr>
        <w:top w:val="none" w:sz="0" w:space="0" w:color="auto"/>
        <w:left w:val="none" w:sz="0" w:space="0" w:color="auto"/>
        <w:bottom w:val="none" w:sz="0" w:space="0" w:color="auto"/>
        <w:right w:val="none" w:sz="0" w:space="0" w:color="auto"/>
      </w:divBdr>
    </w:div>
    <w:div w:id="1952349671">
      <w:bodyDiv w:val="1"/>
      <w:marLeft w:val="0"/>
      <w:marRight w:val="0"/>
      <w:marTop w:val="0"/>
      <w:marBottom w:val="0"/>
      <w:divBdr>
        <w:top w:val="none" w:sz="0" w:space="0" w:color="auto"/>
        <w:left w:val="none" w:sz="0" w:space="0" w:color="auto"/>
        <w:bottom w:val="none" w:sz="0" w:space="0" w:color="auto"/>
        <w:right w:val="none" w:sz="0" w:space="0" w:color="auto"/>
      </w:divBdr>
    </w:div>
    <w:div w:id="1990861278">
      <w:bodyDiv w:val="1"/>
      <w:marLeft w:val="0"/>
      <w:marRight w:val="0"/>
      <w:marTop w:val="0"/>
      <w:marBottom w:val="0"/>
      <w:divBdr>
        <w:top w:val="none" w:sz="0" w:space="0" w:color="auto"/>
        <w:left w:val="none" w:sz="0" w:space="0" w:color="auto"/>
        <w:bottom w:val="none" w:sz="0" w:space="0" w:color="auto"/>
        <w:right w:val="none" w:sz="0" w:space="0" w:color="auto"/>
      </w:divBdr>
    </w:div>
    <w:div w:id="21191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hp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43A71-24AA-40A2-B257-FC0E7BE1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4011</Words>
  <Characters>24072</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Migacz</dc:creator>
  <cp:keywords/>
  <dc:description/>
  <cp:lastModifiedBy>Agata Migacz</cp:lastModifiedBy>
  <cp:revision>5</cp:revision>
  <cp:lastPrinted>2026-02-16T11:28:00Z</cp:lastPrinted>
  <dcterms:created xsi:type="dcterms:W3CDTF">2026-05-07T16:20:00Z</dcterms:created>
  <dcterms:modified xsi:type="dcterms:W3CDTF">2026-05-08T05:41:00Z</dcterms:modified>
</cp:coreProperties>
</file>